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D8" w:rsidRPr="00FD0928" w:rsidRDefault="001E77C2" w:rsidP="00EA6FF9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5632450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2" w:rsidRPr="001E77C2" w:rsidRDefault="001E77C2" w:rsidP="001E77C2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="00EC679A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F12CE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7</w:t>
                            </w:r>
                          </w:p>
                          <w:p w:rsidR="001E77C2" w:rsidRDefault="001E77C2" w:rsidP="001E77C2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111.04.</w:t>
                            </w:r>
                            <w:r w:rsidR="00FF2AB3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" filled="f" strokecolor="#404040 [2429]" strokeweight=".5pt">
                <v:textbox>
                  <w:txbxContent>
                    <w:p w:rsidR="001E77C2" w:rsidRPr="001E77C2" w:rsidRDefault="001E77C2" w:rsidP="001E77C2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 w:rsidR="00EC679A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F12CE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7</w:t>
                      </w:r>
                    </w:p>
                    <w:p w:rsidR="001E77C2" w:rsidRDefault="001E77C2" w:rsidP="001E77C2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111.04.</w:t>
                      </w:r>
                      <w:r w:rsidR="00FF2AB3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19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國立</w:t>
      </w:r>
      <w:r w:rsidR="003401B1" w:rsidRPr="00FD0928">
        <w:rPr>
          <w:rFonts w:ascii="Times New Roman" w:eastAsia="標楷體" w:hAnsi="Times New Roman"/>
          <w:b/>
          <w:sz w:val="36"/>
          <w:szCs w:val="36"/>
        </w:rPr>
        <w:t>中山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大學</w:t>
      </w:r>
      <w:r w:rsidR="00A32704" w:rsidRPr="00A32704">
        <w:rPr>
          <w:rFonts w:ascii="Times New Roman" w:eastAsia="標楷體" w:hAnsi="Times New Roman" w:hint="eastAsia"/>
          <w:b/>
          <w:sz w:val="36"/>
          <w:szCs w:val="36"/>
        </w:rPr>
        <w:t>科學技術研究發展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採購</w:t>
      </w:r>
      <w:r w:rsidR="00A32704">
        <w:rPr>
          <w:rFonts w:ascii="Times New Roman" w:eastAsia="標楷體" w:hAnsi="Times New Roman" w:hint="eastAsia"/>
          <w:b/>
          <w:sz w:val="36"/>
          <w:szCs w:val="36"/>
        </w:rPr>
        <w:t xml:space="preserve">  </w:t>
      </w:r>
      <w:bookmarkStart w:id="0" w:name="_GoBack"/>
      <w:bookmarkEnd w:id="0"/>
      <w:r w:rsidR="009A0F87">
        <w:rPr>
          <w:rFonts w:ascii="Times New Roman" w:eastAsia="標楷體" w:hAnsi="Times New Roman" w:hint="eastAsia"/>
          <w:b/>
          <w:sz w:val="36"/>
          <w:szCs w:val="36"/>
        </w:rPr>
        <w:t>決</w:t>
      </w:r>
      <w:r w:rsidR="001F3FAB">
        <w:rPr>
          <w:rFonts w:ascii="Times New Roman" w:eastAsia="標楷體" w:hAnsi="Times New Roman" w:hint="eastAsia"/>
          <w:b/>
          <w:sz w:val="36"/>
          <w:szCs w:val="36"/>
        </w:rPr>
        <w:t>標</w:t>
      </w:r>
      <w:r w:rsidR="00384343" w:rsidRPr="00FD0928">
        <w:rPr>
          <w:rFonts w:ascii="Times New Roman" w:eastAsia="標楷體" w:hAnsi="Times New Roman"/>
          <w:b/>
          <w:sz w:val="36"/>
          <w:szCs w:val="36"/>
        </w:rPr>
        <w:t>公告</w:t>
      </w:r>
    </w:p>
    <w:tbl>
      <w:tblPr>
        <w:tblW w:w="5033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1"/>
        <w:gridCol w:w="1590"/>
        <w:gridCol w:w="1586"/>
        <w:gridCol w:w="1529"/>
        <w:gridCol w:w="120"/>
        <w:gridCol w:w="1183"/>
        <w:gridCol w:w="185"/>
        <w:gridCol w:w="2187"/>
      </w:tblGrid>
      <w:tr w:rsidR="005B736F" w:rsidRPr="005E3D92" w:rsidTr="00EB5272">
        <w:trPr>
          <w:trHeight w:val="510"/>
        </w:trPr>
        <w:tc>
          <w:tcPr>
            <w:tcW w:w="88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採購案名</w:t>
            </w:r>
          </w:p>
        </w:tc>
        <w:tc>
          <w:tcPr>
            <w:tcW w:w="2370" w:type="pct"/>
            <w:gridSpan w:val="4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72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採購案號</w:t>
            </w:r>
          </w:p>
        </w:tc>
        <w:tc>
          <w:tcPr>
            <w:tcW w:w="1074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6FF9" w:rsidRPr="005E3D92" w:rsidRDefault="00EA6FF9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5E3D92" w:rsidRDefault="00424021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採購性質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021" w:rsidRPr="00A32704" w:rsidRDefault="00FD0928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財物之買受、訂製；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財物之租賃；</w:t>
            </w:r>
            <w:r w:rsidR="00EA6FF9" w:rsidRPr="005E3D92">
              <w:rPr>
                <w:rFonts w:ascii="Times New Roman" w:eastAsia="標楷體" w:hAnsi="Times New Roman"/>
                <w:sz w:val="22"/>
              </w:rPr>
              <w:sym w:font="Wingdings 2" w:char="F0A3"/>
            </w:r>
            <w:r w:rsidR="00F80D08" w:rsidRPr="005E3D92">
              <w:rPr>
                <w:rFonts w:ascii="Times New Roman" w:eastAsia="標楷體" w:hAnsi="Times New Roman"/>
                <w:sz w:val="22"/>
              </w:rPr>
              <w:t>勞務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shd w:val="clear" w:color="auto" w:fill="auto"/>
            <w:vAlign w:val="center"/>
          </w:tcPr>
          <w:p w:rsidR="00B66E5C" w:rsidRPr="005E3D92" w:rsidRDefault="00C86743" w:rsidP="005E3D9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採購</w:t>
            </w:r>
            <w:r w:rsidR="00B66E5C" w:rsidRPr="005E3D92">
              <w:rPr>
                <w:rFonts w:ascii="Times New Roman" w:eastAsia="標楷體" w:hAnsi="Times New Roman"/>
                <w:b/>
              </w:rPr>
              <w:t>金額</w:t>
            </w:r>
          </w:p>
        </w:tc>
        <w:tc>
          <w:tcPr>
            <w:tcW w:w="4116" w:type="pct"/>
            <w:gridSpan w:val="7"/>
            <w:shd w:val="clear" w:color="auto" w:fill="auto"/>
            <w:vAlign w:val="center"/>
          </w:tcPr>
          <w:p w:rsidR="00B66E5C" w:rsidRPr="005E3D92" w:rsidRDefault="00B66E5C" w:rsidP="005E3D9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/>
                <w:sz w:val="22"/>
              </w:rPr>
              <w:t>新台幣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</w:t>
            </w:r>
            <w:r w:rsidR="006E6249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A90804"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        </w:t>
            </w:r>
            <w:r w:rsidRPr="00517421">
              <w:rPr>
                <w:rFonts w:ascii="Times New Roman" w:eastAsia="標楷體" w:hAnsi="Times New Roman"/>
                <w:sz w:val="22"/>
              </w:rPr>
              <w:t>元整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C40E58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原</w:t>
            </w:r>
            <w:r w:rsidRPr="005E3D92">
              <w:rPr>
                <w:rFonts w:ascii="Times New Roman" w:eastAsia="標楷體" w:hAnsi="Times New Roman"/>
                <w:b/>
              </w:rPr>
              <w:t>公告日</w:t>
            </w:r>
            <w:r>
              <w:rPr>
                <w:rFonts w:ascii="Times New Roman" w:eastAsia="標楷體" w:hAnsi="Times New Roman" w:hint="eastAsia"/>
                <w:b/>
              </w:rPr>
              <w:t>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C40E5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開標時間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421" w:rsidRPr="00517421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日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時</w:t>
            </w:r>
            <w:r w:rsidRPr="00517421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517421">
              <w:rPr>
                <w:rFonts w:ascii="Times New Roman" w:eastAsia="標楷體" w:hAnsi="Times New Roman" w:hint="eastAsia"/>
                <w:sz w:val="22"/>
              </w:rPr>
              <w:t>分</w:t>
            </w:r>
          </w:p>
        </w:tc>
      </w:tr>
      <w:tr w:rsidR="005B736F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招標方式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421" w:rsidRPr="005E3D92" w:rsidRDefault="00517421" w:rsidP="00517421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C00000"/>
                <w:sz w:val="22"/>
              </w:rPr>
            </w:pPr>
            <w:r w:rsidRPr="00517421">
              <w:rPr>
                <w:rFonts w:ascii="Times New Roman" w:eastAsia="標楷體" w:hAnsi="Times New Roman" w:hint="eastAsia"/>
                <w:sz w:val="22"/>
              </w:rPr>
              <w:t>公開招標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決標日期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得標廠商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總決標金額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新台幣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  <w:u w:val="single"/>
              </w:rPr>
              <w:t xml:space="preserve">                   </w:t>
            </w:r>
            <w:r w:rsidRPr="005E3D92">
              <w:rPr>
                <w:rFonts w:ascii="Times New Roman" w:eastAsia="標楷體" w:hAnsi="Times New Roman"/>
                <w:color w:val="C00000"/>
                <w:sz w:val="22"/>
              </w:rPr>
              <w:t>元整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公告日期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272" w:rsidRPr="00517421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E7594">
              <w:rPr>
                <w:rFonts w:ascii="Times New Roman" w:eastAsia="標楷體" w:hAnsi="Times New Roman" w:hint="eastAsia"/>
                <w:sz w:val="22"/>
              </w:rPr>
              <w:t>民國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年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月</w:t>
            </w:r>
            <w:r w:rsidRPr="000E759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Pr="000E7594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無法決標</w:t>
            </w:r>
            <w:r>
              <w:rPr>
                <w:rFonts w:ascii="Times New Roman" w:eastAsia="標楷體" w:hAnsi="Times New Roman"/>
                <w:b/>
              </w:rPr>
              <w:br/>
            </w:r>
            <w:r>
              <w:rPr>
                <w:rFonts w:ascii="Times New Roman" w:eastAsia="標楷體" w:hAnsi="Times New Roman" w:hint="eastAsia"/>
                <w:b/>
              </w:rPr>
              <w:t>的理由</w:t>
            </w:r>
          </w:p>
        </w:tc>
        <w:tc>
          <w:tcPr>
            <w:tcW w:w="4116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ind w:left="253" w:hangingChars="115" w:hanging="253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 w:hint="eastAsia"/>
                <w:b/>
              </w:rPr>
              <w:t>採購單位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B736F">
              <w:rPr>
                <w:rFonts w:ascii="Times New Roman" w:eastAsia="標楷體" w:hAnsi="Times New Roman" w:hint="eastAsia"/>
                <w:sz w:val="22"/>
              </w:rPr>
              <w:t>總務處事務組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/>
                <w:sz w:val="22"/>
              </w:rPr>
              <w:t>聯絡電話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40"/>
        </w:trPr>
        <w:tc>
          <w:tcPr>
            <w:tcW w:w="884" w:type="pct"/>
            <w:vMerge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81" w:type="pct"/>
            <w:vMerge/>
            <w:tcBorders>
              <w:bottom w:val="single" w:sz="4" w:space="0" w:color="auto"/>
            </w:tcBorders>
            <w:vAlign w:val="center"/>
          </w:tcPr>
          <w:p w:rsidR="00EB5272" w:rsidRPr="005B736F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E3D92">
              <w:rPr>
                <w:rFonts w:ascii="Times New Roman" w:eastAsia="標楷體" w:hAnsi="Times New Roman" w:hint="eastAsia"/>
                <w:sz w:val="22"/>
              </w:rPr>
              <w:t>電子郵件信箱</w:t>
            </w:r>
          </w:p>
        </w:tc>
        <w:tc>
          <w:tcPr>
            <w:tcW w:w="2556" w:type="pct"/>
            <w:gridSpan w:val="5"/>
            <w:tcBorders>
              <w:bottom w:val="single" w:sz="4" w:space="0" w:color="auto"/>
            </w:tcBorders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EB5272" w:rsidRPr="005E3D92" w:rsidTr="00EB5272">
        <w:trPr>
          <w:trHeight w:val="397"/>
        </w:trPr>
        <w:tc>
          <w:tcPr>
            <w:tcW w:w="8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3D92">
              <w:rPr>
                <w:rFonts w:ascii="Times New Roman" w:eastAsia="標楷體" w:hAnsi="Times New Roman"/>
                <w:b/>
              </w:rPr>
              <w:t>附加說明</w:t>
            </w:r>
          </w:p>
        </w:tc>
        <w:tc>
          <w:tcPr>
            <w:tcW w:w="4116" w:type="pct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5272" w:rsidRPr="005E3D92" w:rsidRDefault="00EB5272" w:rsidP="00EB527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</w:tr>
    </w:tbl>
    <w:p w:rsidR="00076331" w:rsidRPr="00FD0928" w:rsidRDefault="00076331" w:rsidP="00AC72F2">
      <w:pPr>
        <w:snapToGrid w:val="0"/>
        <w:rPr>
          <w:rFonts w:ascii="Times New Roman" w:eastAsia="標楷體" w:hAnsi="Times New Roman"/>
          <w:sz w:val="16"/>
          <w:szCs w:val="16"/>
        </w:rPr>
      </w:pPr>
    </w:p>
    <w:sectPr w:rsidR="00076331" w:rsidRPr="00FD0928" w:rsidSect="00734886">
      <w:pgSz w:w="11906" w:h="16838" w:code="9"/>
      <w:pgMar w:top="1134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CE" w:rsidRDefault="008B78CE" w:rsidP="005B3EC9">
      <w:r>
        <w:separator/>
      </w:r>
    </w:p>
  </w:endnote>
  <w:endnote w:type="continuationSeparator" w:id="0">
    <w:p w:rsidR="008B78CE" w:rsidRDefault="008B78CE" w:rsidP="005B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CE" w:rsidRDefault="008B78CE" w:rsidP="005B3EC9">
      <w:r>
        <w:separator/>
      </w:r>
    </w:p>
  </w:footnote>
  <w:footnote w:type="continuationSeparator" w:id="0">
    <w:p w:rsidR="008B78CE" w:rsidRDefault="008B78CE" w:rsidP="005B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448"/>
    <w:multiLevelType w:val="hybridMultilevel"/>
    <w:tmpl w:val="07FCCE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9785A"/>
    <w:multiLevelType w:val="hybridMultilevel"/>
    <w:tmpl w:val="43B852E4"/>
    <w:lvl w:ilvl="0" w:tplc="B7802E5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A832D7"/>
    <w:multiLevelType w:val="hybridMultilevel"/>
    <w:tmpl w:val="BEAA2062"/>
    <w:lvl w:ilvl="0" w:tplc="9D4839B6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DC539ED"/>
    <w:multiLevelType w:val="hybridMultilevel"/>
    <w:tmpl w:val="12908584"/>
    <w:lvl w:ilvl="0" w:tplc="BF083DC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64714B"/>
    <w:multiLevelType w:val="hybridMultilevel"/>
    <w:tmpl w:val="32E27A7E"/>
    <w:lvl w:ilvl="0" w:tplc="F30E27EE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0427DD"/>
    <w:multiLevelType w:val="hybridMultilevel"/>
    <w:tmpl w:val="30D81998"/>
    <w:lvl w:ilvl="0" w:tplc="CCF20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5F53F3A"/>
    <w:multiLevelType w:val="hybridMultilevel"/>
    <w:tmpl w:val="82A8DC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2B35CF"/>
    <w:multiLevelType w:val="hybridMultilevel"/>
    <w:tmpl w:val="D416EAEC"/>
    <w:lvl w:ilvl="0" w:tplc="B596B478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31"/>
    <w:rsid w:val="000176D0"/>
    <w:rsid w:val="000313C4"/>
    <w:rsid w:val="00032FB9"/>
    <w:rsid w:val="00065006"/>
    <w:rsid w:val="00076331"/>
    <w:rsid w:val="0008078D"/>
    <w:rsid w:val="000815FC"/>
    <w:rsid w:val="00097B57"/>
    <w:rsid w:val="000D2E26"/>
    <w:rsid w:val="000D6238"/>
    <w:rsid w:val="000D629B"/>
    <w:rsid w:val="000E7594"/>
    <w:rsid w:val="000F2117"/>
    <w:rsid w:val="001000EB"/>
    <w:rsid w:val="0011497E"/>
    <w:rsid w:val="00117D6E"/>
    <w:rsid w:val="001507E4"/>
    <w:rsid w:val="001A5310"/>
    <w:rsid w:val="001B3F1E"/>
    <w:rsid w:val="001E1462"/>
    <w:rsid w:val="001E77C2"/>
    <w:rsid w:val="001F0BB0"/>
    <w:rsid w:val="001F3A05"/>
    <w:rsid w:val="001F3FAB"/>
    <w:rsid w:val="00203DB1"/>
    <w:rsid w:val="002120D5"/>
    <w:rsid w:val="0024573B"/>
    <w:rsid w:val="00253134"/>
    <w:rsid w:val="00290568"/>
    <w:rsid w:val="002951E5"/>
    <w:rsid w:val="002A3A48"/>
    <w:rsid w:val="002E3C8C"/>
    <w:rsid w:val="002F5D6F"/>
    <w:rsid w:val="00303013"/>
    <w:rsid w:val="003079BD"/>
    <w:rsid w:val="00333405"/>
    <w:rsid w:val="00337167"/>
    <w:rsid w:val="00337689"/>
    <w:rsid w:val="003401B1"/>
    <w:rsid w:val="00374B3F"/>
    <w:rsid w:val="00377360"/>
    <w:rsid w:val="00382FA6"/>
    <w:rsid w:val="00384343"/>
    <w:rsid w:val="003A2AFE"/>
    <w:rsid w:val="003C5D2C"/>
    <w:rsid w:val="003D6CC2"/>
    <w:rsid w:val="00400E1F"/>
    <w:rsid w:val="00402EB2"/>
    <w:rsid w:val="00405F25"/>
    <w:rsid w:val="0041556F"/>
    <w:rsid w:val="00420E5D"/>
    <w:rsid w:val="00424021"/>
    <w:rsid w:val="00432D15"/>
    <w:rsid w:val="004340FB"/>
    <w:rsid w:val="00485BE7"/>
    <w:rsid w:val="004915D7"/>
    <w:rsid w:val="004A1D0C"/>
    <w:rsid w:val="004C5947"/>
    <w:rsid w:val="004E4604"/>
    <w:rsid w:val="004F7B7A"/>
    <w:rsid w:val="00502DA4"/>
    <w:rsid w:val="00517421"/>
    <w:rsid w:val="0052282F"/>
    <w:rsid w:val="0052422E"/>
    <w:rsid w:val="00534F0C"/>
    <w:rsid w:val="005708D8"/>
    <w:rsid w:val="0057151D"/>
    <w:rsid w:val="005B3EC9"/>
    <w:rsid w:val="005B62C1"/>
    <w:rsid w:val="005B736F"/>
    <w:rsid w:val="005C727F"/>
    <w:rsid w:val="005C77BF"/>
    <w:rsid w:val="005E3D92"/>
    <w:rsid w:val="00613888"/>
    <w:rsid w:val="006473D5"/>
    <w:rsid w:val="00694BDC"/>
    <w:rsid w:val="006A0AB1"/>
    <w:rsid w:val="006B5412"/>
    <w:rsid w:val="006B5E05"/>
    <w:rsid w:val="006E6249"/>
    <w:rsid w:val="00720BC1"/>
    <w:rsid w:val="00734886"/>
    <w:rsid w:val="0074561D"/>
    <w:rsid w:val="00773BD8"/>
    <w:rsid w:val="00784600"/>
    <w:rsid w:val="007A14DD"/>
    <w:rsid w:val="007B54E1"/>
    <w:rsid w:val="007D2DF9"/>
    <w:rsid w:val="007E35E2"/>
    <w:rsid w:val="007F695B"/>
    <w:rsid w:val="007F6CA0"/>
    <w:rsid w:val="00812E7A"/>
    <w:rsid w:val="00833513"/>
    <w:rsid w:val="00842F92"/>
    <w:rsid w:val="00851944"/>
    <w:rsid w:val="00851B5C"/>
    <w:rsid w:val="0085206D"/>
    <w:rsid w:val="00855306"/>
    <w:rsid w:val="00870876"/>
    <w:rsid w:val="008B6650"/>
    <w:rsid w:val="008B78CE"/>
    <w:rsid w:val="008E4607"/>
    <w:rsid w:val="00920A92"/>
    <w:rsid w:val="0092196F"/>
    <w:rsid w:val="00925B38"/>
    <w:rsid w:val="00961CF4"/>
    <w:rsid w:val="009670B6"/>
    <w:rsid w:val="009860F9"/>
    <w:rsid w:val="009A0F87"/>
    <w:rsid w:val="009A10D3"/>
    <w:rsid w:val="009B4E4E"/>
    <w:rsid w:val="009C177F"/>
    <w:rsid w:val="009D1A8B"/>
    <w:rsid w:val="009D2667"/>
    <w:rsid w:val="009F50CD"/>
    <w:rsid w:val="00A02482"/>
    <w:rsid w:val="00A0798A"/>
    <w:rsid w:val="00A32704"/>
    <w:rsid w:val="00A44625"/>
    <w:rsid w:val="00A67E3D"/>
    <w:rsid w:val="00A90804"/>
    <w:rsid w:val="00A971D1"/>
    <w:rsid w:val="00AA0111"/>
    <w:rsid w:val="00AA2941"/>
    <w:rsid w:val="00AA6216"/>
    <w:rsid w:val="00AB025C"/>
    <w:rsid w:val="00AB57B4"/>
    <w:rsid w:val="00AC72F2"/>
    <w:rsid w:val="00AD1F23"/>
    <w:rsid w:val="00AE2D9A"/>
    <w:rsid w:val="00AE7FCA"/>
    <w:rsid w:val="00AF5F92"/>
    <w:rsid w:val="00AF6321"/>
    <w:rsid w:val="00B010D6"/>
    <w:rsid w:val="00B057D8"/>
    <w:rsid w:val="00B05FE4"/>
    <w:rsid w:val="00B2380F"/>
    <w:rsid w:val="00B66E5C"/>
    <w:rsid w:val="00B97DAA"/>
    <w:rsid w:val="00BC4ACB"/>
    <w:rsid w:val="00C014C7"/>
    <w:rsid w:val="00C01884"/>
    <w:rsid w:val="00C065AD"/>
    <w:rsid w:val="00C0793C"/>
    <w:rsid w:val="00C3484F"/>
    <w:rsid w:val="00C36DE9"/>
    <w:rsid w:val="00C37365"/>
    <w:rsid w:val="00C3789D"/>
    <w:rsid w:val="00C74ED3"/>
    <w:rsid w:val="00C83DEA"/>
    <w:rsid w:val="00C86743"/>
    <w:rsid w:val="00CD0A9F"/>
    <w:rsid w:val="00CF0DE1"/>
    <w:rsid w:val="00D12224"/>
    <w:rsid w:val="00D15A3F"/>
    <w:rsid w:val="00D26BA8"/>
    <w:rsid w:val="00D27391"/>
    <w:rsid w:val="00D30307"/>
    <w:rsid w:val="00D337EA"/>
    <w:rsid w:val="00D71B19"/>
    <w:rsid w:val="00D726EC"/>
    <w:rsid w:val="00D732B4"/>
    <w:rsid w:val="00D74EF9"/>
    <w:rsid w:val="00DA5702"/>
    <w:rsid w:val="00DC3EBC"/>
    <w:rsid w:val="00DD5C02"/>
    <w:rsid w:val="00E30E1F"/>
    <w:rsid w:val="00E3600B"/>
    <w:rsid w:val="00E475C0"/>
    <w:rsid w:val="00E55D2F"/>
    <w:rsid w:val="00EA6FF9"/>
    <w:rsid w:val="00EB36AE"/>
    <w:rsid w:val="00EB4035"/>
    <w:rsid w:val="00EB5272"/>
    <w:rsid w:val="00EC0B4C"/>
    <w:rsid w:val="00EC679A"/>
    <w:rsid w:val="00ED029E"/>
    <w:rsid w:val="00F06177"/>
    <w:rsid w:val="00F12CEB"/>
    <w:rsid w:val="00F33129"/>
    <w:rsid w:val="00F40ED0"/>
    <w:rsid w:val="00F6400F"/>
    <w:rsid w:val="00F65103"/>
    <w:rsid w:val="00F80D08"/>
    <w:rsid w:val="00F90187"/>
    <w:rsid w:val="00FC1CED"/>
    <w:rsid w:val="00FC22C5"/>
    <w:rsid w:val="00FD0928"/>
    <w:rsid w:val="00FD571E"/>
    <w:rsid w:val="00FF2AB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BCE04"/>
  <w15:chartTrackingRefBased/>
  <w15:docId w15:val="{1782B86E-3D5C-4125-AEAF-5BB31656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763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3E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3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3EC9"/>
    <w:rPr>
      <w:sz w:val="20"/>
      <w:szCs w:val="20"/>
    </w:rPr>
  </w:style>
  <w:style w:type="paragraph" w:styleId="a9">
    <w:name w:val="Balloon Text"/>
    <w:basedOn w:val="a"/>
    <w:semiHidden/>
    <w:rsid w:val="007F695B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7736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77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中山大學金融學院採購公告資料</dc:title>
  <dc:subject/>
  <dc:creator>User</dc:creator>
  <cp:keywords/>
  <cp:lastModifiedBy>Windows 使用者</cp:lastModifiedBy>
  <cp:revision>4</cp:revision>
  <cp:lastPrinted>2022-04-01T03:10:00Z</cp:lastPrinted>
  <dcterms:created xsi:type="dcterms:W3CDTF">2022-04-19T08:33:00Z</dcterms:created>
  <dcterms:modified xsi:type="dcterms:W3CDTF">2022-08-12T08:46:00Z</dcterms:modified>
</cp:coreProperties>
</file>