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53F" w:rsidRDefault="007F0373">
      <w:pPr>
        <w:spacing w:line="440" w:lineRule="exact"/>
        <w:jc w:val="both"/>
        <w:textDirection w:val="lrTbV"/>
        <w:rPr>
          <w:rFonts w:eastAsia="標楷體"/>
          <w:b/>
          <w:sz w:val="32"/>
          <w:u w:val="single"/>
        </w:rPr>
      </w:pPr>
      <w:r>
        <w:rPr>
          <w:rFonts w:ascii="新細明體" w:hAnsi="新細明體" w:cs="新細明體"/>
          <w:noProof/>
          <w:kern w:val="0"/>
        </w:rPr>
        <mc:AlternateContent>
          <mc:Choice Requires="wps">
            <w:drawing>
              <wp:anchor distT="0" distB="0" distL="114300" distR="114300" simplePos="0" relativeHeight="251664384" behindDoc="0" locked="0" layoutInCell="1" allowOverlap="1" wp14:anchorId="6299618F" wp14:editId="31409340">
                <wp:simplePos x="0" y="0"/>
                <wp:positionH relativeFrom="margin">
                  <wp:posOffset>5304790</wp:posOffset>
                </wp:positionH>
                <wp:positionV relativeFrom="margin">
                  <wp:posOffset>-400685</wp:posOffset>
                </wp:positionV>
                <wp:extent cx="1035050" cy="400050"/>
                <wp:effectExtent l="0" t="0" r="12700" b="1905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00050"/>
                        </a:xfrm>
                        <a:prstGeom prst="rect">
                          <a:avLst/>
                        </a:prstGeom>
                        <a:noFill/>
                        <a:ln w="6350">
                          <a:solidFill>
                            <a:schemeClr val="tx1">
                              <a:lumMod val="75000"/>
                              <a:lumOff val="25000"/>
                            </a:schemeClr>
                          </a:solidFill>
                          <a:miter lim="800000"/>
                          <a:headEnd/>
                          <a:tailEnd/>
                        </a:ln>
                      </wps:spPr>
                      <wps:txbx>
                        <w:txbxContent>
                          <w:p w:rsidR="007F0373" w:rsidRDefault="007F0373" w:rsidP="007F0373">
                            <w:pPr>
                              <w:spacing w:line="240" w:lineRule="exact"/>
                              <w:rPr>
                                <w:rFonts w:eastAsia="標楷體"/>
                                <w:b/>
                                <w:color w:val="404040" w:themeColor="text1" w:themeTint="BF"/>
                              </w:rPr>
                            </w:pPr>
                            <w:r>
                              <w:rPr>
                                <w:rFonts w:eastAsia="標楷體" w:hint="eastAsia"/>
                                <w:b/>
                                <w:color w:val="404040" w:themeColor="text1" w:themeTint="BF"/>
                              </w:rPr>
                              <w:t>表件</w:t>
                            </w:r>
                            <w:r>
                              <w:rPr>
                                <w:rFonts w:eastAsia="標楷體" w:hint="eastAsia"/>
                                <w:b/>
                                <w:color w:val="404040" w:themeColor="text1" w:themeTint="BF"/>
                              </w:rPr>
                              <w:t>8-</w:t>
                            </w:r>
                            <w:r w:rsidR="00542D28">
                              <w:rPr>
                                <w:rFonts w:eastAsia="標楷體"/>
                                <w:b/>
                                <w:color w:val="404040" w:themeColor="text1" w:themeTint="BF"/>
                              </w:rPr>
                              <w:t>3</w:t>
                            </w:r>
                          </w:p>
                          <w:p w:rsidR="007F0373" w:rsidRDefault="007F0373" w:rsidP="007F0373">
                            <w:pPr>
                              <w:spacing w:line="240" w:lineRule="exact"/>
                              <w:jc w:val="center"/>
                              <w:rPr>
                                <w:rFonts w:eastAsia="標楷體"/>
                                <w:color w:val="404040" w:themeColor="text1" w:themeTint="BF"/>
                                <w:sz w:val="20"/>
                              </w:rPr>
                            </w:pPr>
                            <w:r>
                              <w:rPr>
                                <w:rFonts w:eastAsia="標楷體"/>
                                <w:color w:val="404040" w:themeColor="text1" w:themeTint="BF"/>
                                <w:sz w:val="20"/>
                              </w:rPr>
                              <w:t>111.04.</w:t>
                            </w:r>
                            <w:r w:rsidR="001A2561">
                              <w:rPr>
                                <w:rFonts w:eastAsia="標楷體"/>
                                <w:color w:val="404040" w:themeColor="text1" w:themeTint="BF"/>
                                <w:sz w:val="20"/>
                              </w:rPr>
                              <w:t>19</w:t>
                            </w:r>
                            <w:bookmarkStart w:id="0" w:name="_GoBack"/>
                            <w:bookmarkEnd w:id="0"/>
                            <w:r>
                              <w:rPr>
                                <w:rFonts w:eastAsia="標楷體" w:hint="eastAsia"/>
                                <w:color w:val="404040" w:themeColor="text1" w:themeTint="BF"/>
                                <w:sz w:val="20"/>
                              </w:rPr>
                              <w:t>修訂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99618F" id="_x0000_t202" coordsize="21600,21600" o:spt="202" path="m,l,21600r21600,l21600,xe">
                <v:stroke joinstyle="miter"/>
                <v:path gradientshapeok="t" o:connecttype="rect"/>
              </v:shapetype>
              <v:shape id="文字方塊 3" o:spid="_x0000_s1026" type="#_x0000_t202" style="position:absolute;left:0;text-align:left;margin-left:417.7pt;margin-top:-31.55pt;width:81.5pt;height:3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" filled="f" strokecolor="#404040 [2429]" strokeweight=".5pt">
                <v:textbox>
                  <w:txbxContent>
                    <w:p w:rsidR="007F0373" w:rsidRDefault="007F0373" w:rsidP="007F0373">
                      <w:pPr>
                        <w:spacing w:line="240" w:lineRule="exact"/>
                        <w:rPr>
                          <w:rFonts w:eastAsia="標楷體"/>
                          <w:b/>
                          <w:color w:val="404040" w:themeColor="text1" w:themeTint="BF"/>
                        </w:rPr>
                      </w:pPr>
                      <w:r>
                        <w:rPr>
                          <w:rFonts w:eastAsia="標楷體" w:hint="eastAsia"/>
                          <w:b/>
                          <w:color w:val="404040" w:themeColor="text1" w:themeTint="BF"/>
                        </w:rPr>
                        <w:t>表件</w:t>
                      </w:r>
                      <w:r>
                        <w:rPr>
                          <w:rFonts w:eastAsia="標楷體" w:hint="eastAsia"/>
                          <w:b/>
                          <w:color w:val="404040" w:themeColor="text1" w:themeTint="BF"/>
                        </w:rPr>
                        <w:t>8-</w:t>
                      </w:r>
                      <w:r w:rsidR="00542D28">
                        <w:rPr>
                          <w:rFonts w:eastAsia="標楷體"/>
                          <w:b/>
                          <w:color w:val="404040" w:themeColor="text1" w:themeTint="BF"/>
                        </w:rPr>
                        <w:t>3</w:t>
                      </w:r>
                    </w:p>
                    <w:p w:rsidR="007F0373" w:rsidRDefault="007F0373" w:rsidP="007F0373">
                      <w:pPr>
                        <w:spacing w:line="240" w:lineRule="exact"/>
                        <w:jc w:val="center"/>
                        <w:rPr>
                          <w:rFonts w:eastAsia="標楷體"/>
                          <w:color w:val="404040" w:themeColor="text1" w:themeTint="BF"/>
                          <w:sz w:val="20"/>
                        </w:rPr>
                      </w:pPr>
                      <w:r>
                        <w:rPr>
                          <w:rFonts w:eastAsia="標楷體"/>
                          <w:color w:val="404040" w:themeColor="text1" w:themeTint="BF"/>
                          <w:sz w:val="20"/>
                        </w:rPr>
                        <w:t>111.04.</w:t>
                      </w:r>
                      <w:r w:rsidR="001A2561">
                        <w:rPr>
                          <w:rFonts w:eastAsia="標楷體"/>
                          <w:color w:val="404040" w:themeColor="text1" w:themeTint="BF"/>
                          <w:sz w:val="20"/>
                        </w:rPr>
                        <w:t>19</w:t>
                      </w:r>
                      <w:bookmarkStart w:id="1" w:name="_GoBack"/>
                      <w:bookmarkEnd w:id="1"/>
                      <w:r>
                        <w:rPr>
                          <w:rFonts w:eastAsia="標楷體" w:hint="eastAsia"/>
                          <w:color w:val="404040" w:themeColor="text1" w:themeTint="BF"/>
                          <w:sz w:val="20"/>
                        </w:rPr>
                        <w:t>修訂</w:t>
                      </w:r>
                    </w:p>
                  </w:txbxContent>
                </v:textbox>
                <w10:wrap anchorx="margin" anchory="margin"/>
              </v:shape>
            </w:pict>
          </mc:Fallback>
        </mc:AlternateContent>
      </w:r>
      <w:r w:rsidRPr="00164BE6">
        <w:rPr>
          <w:rFonts w:eastAsia="標楷體"/>
          <w:b/>
          <w:noProof/>
          <w:sz w:val="32"/>
          <w:u w:val="single"/>
        </w:rPr>
        <mc:AlternateContent>
          <mc:Choice Requires="wps">
            <w:drawing>
              <wp:anchor distT="45720" distB="45720" distL="114300" distR="114300" simplePos="0" relativeHeight="251659264" behindDoc="0" locked="0" layoutInCell="1" allowOverlap="1" wp14:anchorId="1A66D2DC" wp14:editId="75B3F625">
                <wp:simplePos x="0" y="0"/>
                <wp:positionH relativeFrom="column">
                  <wp:posOffset>26670</wp:posOffset>
                </wp:positionH>
                <wp:positionV relativeFrom="paragraph">
                  <wp:posOffset>-306705</wp:posOffset>
                </wp:positionV>
                <wp:extent cx="1250950" cy="304800"/>
                <wp:effectExtent l="19050" t="19050" r="44450" b="3810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304800"/>
                        </a:xfrm>
                        <a:prstGeom prst="rect">
                          <a:avLst/>
                        </a:prstGeom>
                        <a:solidFill>
                          <a:srgbClr val="FFFFFF"/>
                        </a:solidFill>
                        <a:ln w="63500" cmpd="thinThick">
                          <a:solidFill>
                            <a:srgbClr val="000000"/>
                          </a:solidFill>
                          <a:miter lim="800000"/>
                          <a:headEnd/>
                          <a:tailEnd/>
                        </a:ln>
                      </wps:spPr>
                      <wps:txbx>
                        <w:txbxContent>
                          <w:p w:rsidR="00164BE6" w:rsidRPr="00164BE6" w:rsidRDefault="00164BE6" w:rsidP="00164BE6">
                            <w:pPr>
                              <w:spacing w:line="240" w:lineRule="exact"/>
                              <w:rPr>
                                <w:rFonts w:ascii="標楷體" w:eastAsia="標楷體" w:hAnsi="標楷體"/>
                                <w:b/>
                                <w:sz w:val="20"/>
                              </w:rPr>
                            </w:pPr>
                            <w:r w:rsidRPr="00164BE6">
                              <w:rPr>
                                <w:rFonts w:ascii="標楷體" w:eastAsia="標楷體" w:hAnsi="標楷體"/>
                                <w:b/>
                                <w:sz w:val="20"/>
                              </w:rPr>
                              <w:t>案</w:t>
                            </w:r>
                            <w:r w:rsidRPr="00164BE6">
                              <w:rPr>
                                <w:rFonts w:ascii="標楷體" w:eastAsia="標楷體" w:hAnsi="標楷體" w:hint="eastAsia"/>
                                <w:b/>
                                <w:sz w:val="20"/>
                              </w:rPr>
                              <w:t>號</w:t>
                            </w:r>
                            <w:r w:rsidRPr="00164BE6">
                              <w:rPr>
                                <w:rFonts w:ascii="標楷體" w:eastAsia="標楷體" w:hAnsi="標楷體"/>
                                <w:b/>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6D2DC" id="文字方塊 2" o:spid="_x0000_s1027" type="#_x0000_t202" style="position:absolute;left:0;text-align:left;margin-left:2.1pt;margin-top:-24.15pt;width:98.5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" strokeweight="5pt">
                <v:stroke linestyle="thinThick"/>
                <v:textbox>
                  <w:txbxContent>
                    <w:p w:rsidR="00164BE6" w:rsidRPr="00164BE6" w:rsidRDefault="00164BE6" w:rsidP="00164BE6">
                      <w:pPr>
                        <w:spacing w:line="240" w:lineRule="exact"/>
                        <w:rPr>
                          <w:rFonts w:ascii="標楷體" w:eastAsia="標楷體" w:hAnsi="標楷體"/>
                          <w:b/>
                          <w:sz w:val="20"/>
                        </w:rPr>
                      </w:pPr>
                      <w:r w:rsidRPr="00164BE6">
                        <w:rPr>
                          <w:rFonts w:ascii="標楷體" w:eastAsia="標楷體" w:hAnsi="標楷體"/>
                          <w:b/>
                          <w:sz w:val="20"/>
                        </w:rPr>
                        <w:t>案</w:t>
                      </w:r>
                      <w:r w:rsidRPr="00164BE6">
                        <w:rPr>
                          <w:rFonts w:ascii="標楷體" w:eastAsia="標楷體" w:hAnsi="標楷體" w:hint="eastAsia"/>
                          <w:b/>
                          <w:sz w:val="20"/>
                        </w:rPr>
                        <w:t>號</w:t>
                      </w:r>
                      <w:r w:rsidRPr="00164BE6">
                        <w:rPr>
                          <w:rFonts w:ascii="標楷體" w:eastAsia="標楷體" w:hAnsi="標楷體"/>
                          <w:b/>
                          <w:sz w:val="20"/>
                        </w:rPr>
                        <w:t>：</w:t>
                      </w:r>
                    </w:p>
                  </w:txbxContent>
                </v:textbox>
              </v:shape>
            </w:pict>
          </mc:Fallback>
        </mc:AlternateContent>
      </w:r>
      <w:r w:rsidR="00DD2792">
        <w:rPr>
          <w:rFonts w:eastAsia="標楷體" w:hint="eastAsia"/>
          <w:b/>
          <w:sz w:val="32"/>
          <w:u w:val="single"/>
        </w:rPr>
        <w:t>國立</w:t>
      </w:r>
      <w:r w:rsidR="00164BE6">
        <w:rPr>
          <w:rFonts w:eastAsia="標楷體" w:hint="eastAsia"/>
          <w:b/>
          <w:sz w:val="32"/>
          <w:u w:val="single"/>
        </w:rPr>
        <w:t>中山大學</w:t>
      </w:r>
      <w:r w:rsidR="006D4BC1">
        <w:rPr>
          <w:rFonts w:eastAsia="標楷體" w:hint="eastAsia"/>
          <w:b/>
          <w:sz w:val="32"/>
          <w:u w:val="single"/>
        </w:rPr>
        <w:t>國際金融研究學院</w:t>
      </w:r>
      <w:r w:rsidR="00F2053F">
        <w:rPr>
          <w:rFonts w:eastAsia="標楷體" w:hint="eastAsia"/>
          <w:b/>
          <w:sz w:val="32"/>
          <w:u w:val="single"/>
        </w:rPr>
        <w:t>投標標價清單</w:t>
      </w:r>
      <w:r w:rsidR="00164BE6">
        <w:rPr>
          <w:rFonts w:eastAsia="標楷體" w:hint="eastAsia"/>
          <w:b/>
          <w:sz w:val="32"/>
          <w:u w:val="single"/>
        </w:rPr>
        <w:t>(</w:t>
      </w:r>
      <w:r w:rsidR="00164BE6">
        <w:rPr>
          <w:rFonts w:eastAsia="標楷體" w:hint="eastAsia"/>
          <w:b/>
          <w:sz w:val="32"/>
          <w:u w:val="single"/>
        </w:rPr>
        <w:t>含投標標價明細表</w:t>
      </w:r>
      <w:r w:rsidR="00164BE6">
        <w:rPr>
          <w:rFonts w:eastAsia="標楷體" w:hint="eastAsia"/>
          <w:b/>
          <w:sz w:val="32"/>
          <w:u w:val="single"/>
        </w:rPr>
        <w:t>)</w:t>
      </w:r>
    </w:p>
    <w:p w:rsidR="00F2053F" w:rsidRDefault="00F2053F">
      <w:pPr>
        <w:spacing w:line="240" w:lineRule="atLeast"/>
        <w:jc w:val="both"/>
        <w:textDirection w:val="lrTbV"/>
        <w:rPr>
          <w:rFonts w:eastAsia="標楷體"/>
        </w:rPr>
      </w:pPr>
      <w:r>
        <w:rPr>
          <w:rFonts w:eastAsia="標楷體" w:hint="eastAsia"/>
        </w:rPr>
        <w:t>本清單應依下列規定填寫：</w:t>
      </w:r>
    </w:p>
    <w:p w:rsidR="00F2053F" w:rsidRPr="006D4BC1" w:rsidRDefault="00F2053F" w:rsidP="006D4BC1">
      <w:pPr>
        <w:pStyle w:val="a3"/>
        <w:numPr>
          <w:ilvl w:val="0"/>
          <w:numId w:val="8"/>
        </w:numPr>
        <w:spacing w:line="280" w:lineRule="exact"/>
        <w:ind w:leftChars="0" w:hangingChars="200"/>
        <w:jc w:val="both"/>
        <w:textDirection w:val="lrTbV"/>
        <w:rPr>
          <w:rFonts w:eastAsia="標楷體"/>
        </w:rPr>
      </w:pPr>
      <w:r w:rsidRPr="006D4BC1">
        <w:rPr>
          <w:rFonts w:eastAsia="標楷體" w:hint="eastAsia"/>
        </w:rPr>
        <w:t>由投標廠商填寫後投標。其中項目、標的名稱、規格及數量各欄得由</w:t>
      </w:r>
      <w:r w:rsidR="006D4BC1" w:rsidRPr="006D4BC1">
        <w:rPr>
          <w:rFonts w:eastAsia="標楷體" w:hint="eastAsia"/>
        </w:rPr>
        <w:t>本校</w:t>
      </w:r>
      <w:r w:rsidRPr="006D4BC1">
        <w:rPr>
          <w:rFonts w:eastAsia="標楷體" w:hint="eastAsia"/>
        </w:rPr>
        <w:t>先行填寫供廠商投標。本清單可由廠商自行影印加頁填寫。</w:t>
      </w:r>
    </w:p>
    <w:p w:rsidR="00F2053F" w:rsidRPr="006D4BC1" w:rsidRDefault="00F2053F" w:rsidP="006D4BC1">
      <w:pPr>
        <w:pStyle w:val="a3"/>
        <w:numPr>
          <w:ilvl w:val="0"/>
          <w:numId w:val="8"/>
        </w:numPr>
        <w:spacing w:line="280" w:lineRule="exact"/>
        <w:ind w:leftChars="0" w:hangingChars="200"/>
        <w:jc w:val="both"/>
        <w:textDirection w:val="lrTbV"/>
        <w:rPr>
          <w:rFonts w:eastAsia="標楷體"/>
        </w:rPr>
      </w:pPr>
      <w:r w:rsidRPr="006D4BC1">
        <w:rPr>
          <w:rFonts w:eastAsia="標楷體" w:hint="eastAsia"/>
        </w:rPr>
        <w:t>本清單所標示之總價，應包括招標文件所規定之所有應由廠商得標後辦理之履約事項之價金，不論該等事項是否已於本清單明確標示。</w:t>
      </w:r>
    </w:p>
    <w:p w:rsidR="00F2053F" w:rsidRPr="006D4BC1" w:rsidRDefault="00F2053F" w:rsidP="006D4BC1">
      <w:pPr>
        <w:pStyle w:val="a3"/>
        <w:numPr>
          <w:ilvl w:val="0"/>
          <w:numId w:val="8"/>
        </w:numPr>
        <w:spacing w:line="280" w:lineRule="exact"/>
        <w:ind w:leftChars="0" w:hangingChars="200"/>
        <w:jc w:val="both"/>
        <w:textDirection w:val="lrTbV"/>
        <w:rPr>
          <w:rFonts w:eastAsia="標楷體"/>
        </w:rPr>
      </w:pPr>
      <w:r w:rsidRPr="006D4BC1">
        <w:rPr>
          <w:rFonts w:eastAsia="標楷體" w:hint="eastAsia"/>
        </w:rPr>
        <w:t>有下列情形者，應分項填寫本清單：</w:t>
      </w:r>
      <w:r w:rsidRPr="006D4BC1">
        <w:rPr>
          <w:rFonts w:eastAsia="標楷體"/>
        </w:rPr>
        <w:t>(1)</w:t>
      </w:r>
      <w:r w:rsidRPr="006D4BC1">
        <w:rPr>
          <w:rFonts w:eastAsia="標楷體" w:hint="eastAsia"/>
        </w:rPr>
        <w:t>招標文件規定之主要部分；</w:t>
      </w:r>
      <w:r w:rsidRPr="006D4BC1">
        <w:rPr>
          <w:rFonts w:eastAsia="標楷體"/>
        </w:rPr>
        <w:t>(2)</w:t>
      </w:r>
      <w:r w:rsidRPr="006D4BC1">
        <w:rPr>
          <w:rFonts w:eastAsia="標楷體" w:hint="eastAsia"/>
        </w:rPr>
        <w:t>招標文件規定應分項標示價格之項目；</w:t>
      </w:r>
      <w:r w:rsidRPr="006D4BC1">
        <w:rPr>
          <w:rFonts w:eastAsia="標楷體"/>
        </w:rPr>
        <w:t>(3)</w:t>
      </w:r>
      <w:r w:rsidRPr="006D4BC1">
        <w:rPr>
          <w:rFonts w:eastAsia="標楷體" w:hint="eastAsia"/>
        </w:rPr>
        <w:t>訂定底價確有困難而不訂底價之特殊或複雜案件；</w:t>
      </w:r>
      <w:r w:rsidRPr="006D4BC1">
        <w:rPr>
          <w:rFonts w:eastAsia="標楷體"/>
        </w:rPr>
        <w:t>(4)</w:t>
      </w:r>
      <w:r w:rsidRPr="006D4BC1">
        <w:rPr>
          <w:rFonts w:eastAsia="標楷體" w:hint="eastAsia"/>
        </w:rPr>
        <w:t>以最有利標決標；</w:t>
      </w:r>
      <w:r w:rsidRPr="006D4BC1">
        <w:rPr>
          <w:rFonts w:eastAsia="標楷體"/>
        </w:rPr>
        <w:t>(5)</w:t>
      </w:r>
      <w:r w:rsidRPr="006D4BC1">
        <w:rPr>
          <w:rFonts w:eastAsia="標楷體" w:hint="eastAsia"/>
        </w:rPr>
        <w:t>分包；</w:t>
      </w:r>
      <w:r w:rsidRPr="006D4BC1">
        <w:rPr>
          <w:rFonts w:eastAsia="標楷體"/>
        </w:rPr>
        <w:t>(6)</w:t>
      </w:r>
      <w:r w:rsidRPr="006D4BC1">
        <w:rPr>
          <w:rFonts w:eastAsia="標楷體" w:hint="eastAsia"/>
        </w:rPr>
        <w:t>分批付款；</w:t>
      </w:r>
      <w:r w:rsidRPr="006D4BC1">
        <w:rPr>
          <w:rFonts w:eastAsia="標楷體"/>
        </w:rPr>
        <w:t>(7)</w:t>
      </w:r>
      <w:r w:rsidRPr="006D4BC1">
        <w:rPr>
          <w:rFonts w:eastAsia="標楷體" w:hint="eastAsia"/>
        </w:rPr>
        <w:t>分批供應；</w:t>
      </w:r>
      <w:r w:rsidRPr="006D4BC1">
        <w:rPr>
          <w:rFonts w:eastAsia="標楷體"/>
        </w:rPr>
        <w:t>(8)</w:t>
      </w:r>
      <w:r w:rsidRPr="006D4BC1">
        <w:rPr>
          <w:rFonts w:eastAsia="標楷體" w:hint="eastAsia"/>
        </w:rPr>
        <w:t>維修用零配件；</w:t>
      </w:r>
      <w:r w:rsidRPr="006D4BC1">
        <w:rPr>
          <w:rFonts w:eastAsia="標楷體"/>
        </w:rPr>
        <w:t>(9)</w:t>
      </w:r>
      <w:r w:rsidRPr="006D4BC1">
        <w:rPr>
          <w:rFonts w:eastAsia="標楷體" w:hint="eastAsia"/>
        </w:rPr>
        <w:t>維護修理費用；</w:t>
      </w:r>
      <w:r w:rsidRPr="006D4BC1">
        <w:rPr>
          <w:rFonts w:eastAsia="標楷體"/>
        </w:rPr>
        <w:t>(10)</w:t>
      </w:r>
      <w:r w:rsidRPr="006D4BC1">
        <w:rPr>
          <w:rFonts w:eastAsia="標楷體" w:hint="eastAsia"/>
        </w:rPr>
        <w:t>不含於總標價內之機關保留選購權項目</w:t>
      </w:r>
      <w:r w:rsidRPr="006D4BC1">
        <w:rPr>
          <w:rFonts w:eastAsia="標楷體"/>
        </w:rPr>
        <w:t>(</w:t>
      </w:r>
      <w:r w:rsidRPr="006D4BC1">
        <w:rPr>
          <w:rFonts w:eastAsia="標楷體" w:hint="eastAsia"/>
        </w:rPr>
        <w:t>註明不含於總標價內</w:t>
      </w:r>
      <w:r w:rsidRPr="006D4BC1">
        <w:rPr>
          <w:rFonts w:eastAsia="標楷體"/>
        </w:rPr>
        <w:t>)</w:t>
      </w:r>
      <w:r w:rsidRPr="006D4BC1">
        <w:rPr>
          <w:rFonts w:eastAsia="標楷體" w:hint="eastAsia"/>
        </w:rPr>
        <w:t>；</w:t>
      </w:r>
      <w:r w:rsidRPr="006D4BC1">
        <w:rPr>
          <w:rFonts w:eastAsia="標楷體"/>
        </w:rPr>
        <w:t>(11)</w:t>
      </w:r>
      <w:r w:rsidRPr="006D4BC1">
        <w:rPr>
          <w:rFonts w:eastAsia="標楷體" w:hint="eastAsia"/>
        </w:rPr>
        <w:t>不含於總標價內之廠商建議選購項目</w:t>
      </w:r>
      <w:r w:rsidRPr="006D4BC1">
        <w:rPr>
          <w:rFonts w:eastAsia="標楷體"/>
        </w:rPr>
        <w:t>(</w:t>
      </w:r>
      <w:r w:rsidRPr="006D4BC1">
        <w:rPr>
          <w:rFonts w:eastAsia="標楷體" w:hint="eastAsia"/>
        </w:rPr>
        <w:t>註明不含於總標價內</w:t>
      </w:r>
      <w:r w:rsidRPr="006D4BC1">
        <w:rPr>
          <w:rFonts w:eastAsia="標楷體"/>
        </w:rPr>
        <w:t>)</w:t>
      </w:r>
      <w:r w:rsidRPr="006D4BC1">
        <w:rPr>
          <w:rFonts w:eastAsia="標楷體" w:hint="eastAsia"/>
        </w:rPr>
        <w:t>。</w:t>
      </w:r>
    </w:p>
    <w:p w:rsidR="00F2053F" w:rsidRDefault="00F2053F" w:rsidP="006D4BC1">
      <w:pPr>
        <w:pStyle w:val="a3"/>
        <w:numPr>
          <w:ilvl w:val="0"/>
          <w:numId w:val="8"/>
        </w:numPr>
        <w:spacing w:line="280" w:lineRule="exact"/>
        <w:ind w:leftChars="0" w:hangingChars="200"/>
        <w:jc w:val="both"/>
        <w:textDirection w:val="lrTbV"/>
        <w:rPr>
          <w:rFonts w:eastAsia="標楷體"/>
        </w:rPr>
      </w:pPr>
      <w:r>
        <w:rPr>
          <w:rFonts w:eastAsia="標楷體" w:hint="eastAsia"/>
        </w:rPr>
        <w:t>投標標的產地</w:t>
      </w:r>
      <w:r>
        <w:rPr>
          <w:rFonts w:eastAsia="標楷體"/>
        </w:rPr>
        <w:t>(</w:t>
      </w:r>
      <w:r>
        <w:rPr>
          <w:rFonts w:eastAsia="標楷體" w:hint="eastAsia"/>
        </w:rPr>
        <w:t>敘明國家或地區</w:t>
      </w:r>
      <w:r>
        <w:rPr>
          <w:rFonts w:eastAsia="標楷體"/>
        </w:rPr>
        <w:t>)</w:t>
      </w:r>
      <w:r>
        <w:rPr>
          <w:rFonts w:eastAsia="標楷體" w:hint="eastAsia"/>
        </w:rPr>
        <w:t>：</w:t>
      </w:r>
      <w:r w:rsidR="00164BE6" w:rsidRPr="006D4BC1">
        <w:rPr>
          <w:rFonts w:eastAsia="標楷體" w:hint="eastAsia"/>
        </w:rPr>
        <w:t xml:space="preserve">               </w:t>
      </w:r>
      <w:r w:rsidR="00164BE6" w:rsidRPr="00164BE6">
        <w:rPr>
          <w:rFonts w:eastAsia="標楷體"/>
        </w:rPr>
        <w:t>(</w:t>
      </w:r>
      <w:r w:rsidR="00164BE6" w:rsidRPr="00164BE6">
        <w:rPr>
          <w:rFonts w:eastAsia="標楷體" w:hint="eastAsia"/>
        </w:rPr>
        <w:t>必填</w:t>
      </w:r>
      <w:r w:rsidR="00164BE6" w:rsidRPr="00164BE6">
        <w:rPr>
          <w:rFonts w:eastAsia="標楷體"/>
        </w:rPr>
        <w:t>)</w:t>
      </w:r>
    </w:p>
    <w:p w:rsidR="00F2053F" w:rsidRDefault="00F2053F" w:rsidP="006D4BC1">
      <w:pPr>
        <w:pStyle w:val="a3"/>
        <w:numPr>
          <w:ilvl w:val="0"/>
          <w:numId w:val="8"/>
        </w:numPr>
        <w:spacing w:line="280" w:lineRule="exact"/>
        <w:ind w:leftChars="0" w:hangingChars="200"/>
        <w:jc w:val="both"/>
        <w:textDirection w:val="lrTbV"/>
        <w:rPr>
          <w:rFonts w:eastAsia="標楷體"/>
        </w:rPr>
      </w:pPr>
      <w:r>
        <w:rPr>
          <w:rFonts w:eastAsia="標楷體" w:hint="eastAsia"/>
        </w:rPr>
        <w:t>續前項，屬進口者，其出口國家或地區：</w:t>
      </w:r>
      <w:r w:rsidR="00164BE6" w:rsidRPr="006D4BC1">
        <w:rPr>
          <w:rFonts w:eastAsia="標楷體" w:hint="eastAsia"/>
        </w:rPr>
        <w:t xml:space="preserve">               </w:t>
      </w:r>
    </w:p>
    <w:p w:rsidR="00F2053F" w:rsidRDefault="00F2053F" w:rsidP="006D4BC1">
      <w:pPr>
        <w:pStyle w:val="a3"/>
        <w:numPr>
          <w:ilvl w:val="0"/>
          <w:numId w:val="8"/>
        </w:numPr>
        <w:spacing w:line="280" w:lineRule="exact"/>
        <w:ind w:leftChars="0" w:hangingChars="200"/>
        <w:jc w:val="both"/>
        <w:textDirection w:val="lrTbV"/>
        <w:rPr>
          <w:rFonts w:eastAsia="標楷體"/>
        </w:rPr>
      </w:pPr>
      <w:r>
        <w:rPr>
          <w:rFonts w:eastAsia="標楷體" w:hint="eastAsia"/>
        </w:rPr>
        <w:t>標價條件：依招標文件之規定。</w:t>
      </w:r>
    </w:p>
    <w:p w:rsidR="00F2053F" w:rsidRDefault="00F2053F" w:rsidP="000A3364">
      <w:pPr>
        <w:spacing w:line="280" w:lineRule="exact"/>
        <w:ind w:left="454" w:hanging="454"/>
        <w:jc w:val="both"/>
        <w:textDirection w:val="lrTbV"/>
        <w:rPr>
          <w:rFonts w:eastAsia="標楷體"/>
        </w:rPr>
      </w:pP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694"/>
        <w:gridCol w:w="3122"/>
        <w:gridCol w:w="992"/>
        <w:gridCol w:w="992"/>
        <w:gridCol w:w="1701"/>
        <w:gridCol w:w="2130"/>
      </w:tblGrid>
      <w:tr w:rsidR="00122AAC" w:rsidTr="00066BCC">
        <w:tc>
          <w:tcPr>
            <w:tcW w:w="694" w:type="dxa"/>
            <w:tcBorders>
              <w:top w:val="single" w:sz="12" w:space="0" w:color="auto"/>
              <w:left w:val="single" w:sz="12" w:space="0" w:color="auto"/>
              <w:bottom w:val="single" w:sz="4" w:space="0" w:color="auto"/>
              <w:right w:val="single" w:sz="4" w:space="0" w:color="auto"/>
            </w:tcBorders>
            <w:vAlign w:val="center"/>
          </w:tcPr>
          <w:p w:rsidR="00122AAC" w:rsidRDefault="00122AAC" w:rsidP="00164BE6">
            <w:pPr>
              <w:spacing w:line="280" w:lineRule="exact"/>
              <w:jc w:val="center"/>
              <w:textDirection w:val="lrTbV"/>
              <w:rPr>
                <w:rFonts w:eastAsia="標楷體"/>
              </w:rPr>
            </w:pPr>
            <w:r>
              <w:rPr>
                <w:rFonts w:eastAsia="標楷體" w:hint="eastAsia"/>
              </w:rPr>
              <w:t>項目</w:t>
            </w:r>
          </w:p>
        </w:tc>
        <w:tc>
          <w:tcPr>
            <w:tcW w:w="3122" w:type="dxa"/>
            <w:tcBorders>
              <w:top w:val="single" w:sz="12" w:space="0" w:color="auto"/>
              <w:left w:val="single" w:sz="4" w:space="0" w:color="auto"/>
              <w:bottom w:val="single" w:sz="4" w:space="0" w:color="auto"/>
              <w:right w:val="single" w:sz="4" w:space="0" w:color="auto"/>
            </w:tcBorders>
            <w:vAlign w:val="center"/>
          </w:tcPr>
          <w:p w:rsidR="00122AAC" w:rsidRDefault="00122AAC" w:rsidP="00164BE6">
            <w:pPr>
              <w:spacing w:line="280" w:lineRule="exact"/>
              <w:jc w:val="center"/>
              <w:textDirection w:val="lrTbV"/>
              <w:rPr>
                <w:rFonts w:eastAsia="標楷體"/>
              </w:rPr>
            </w:pPr>
            <w:r>
              <w:rPr>
                <w:rFonts w:eastAsia="標楷體" w:hint="eastAsia"/>
              </w:rPr>
              <w:t>標的名稱、規格及型號</w:t>
            </w:r>
          </w:p>
        </w:tc>
        <w:tc>
          <w:tcPr>
            <w:tcW w:w="992" w:type="dxa"/>
            <w:tcBorders>
              <w:top w:val="single" w:sz="12" w:space="0" w:color="auto"/>
              <w:left w:val="single" w:sz="4" w:space="0" w:color="auto"/>
              <w:bottom w:val="single" w:sz="4" w:space="0" w:color="auto"/>
              <w:right w:val="single" w:sz="4" w:space="0" w:color="auto"/>
            </w:tcBorders>
            <w:vAlign w:val="center"/>
          </w:tcPr>
          <w:p w:rsidR="00122AAC" w:rsidRDefault="00122AAC" w:rsidP="00164BE6">
            <w:pPr>
              <w:spacing w:line="280" w:lineRule="exact"/>
              <w:jc w:val="center"/>
              <w:textDirection w:val="lrTbV"/>
              <w:rPr>
                <w:rFonts w:eastAsia="標楷體"/>
              </w:rPr>
            </w:pPr>
            <w:r>
              <w:rPr>
                <w:rFonts w:eastAsia="標楷體" w:hint="eastAsia"/>
              </w:rPr>
              <w:t>數量</w:t>
            </w:r>
          </w:p>
        </w:tc>
        <w:tc>
          <w:tcPr>
            <w:tcW w:w="992" w:type="dxa"/>
            <w:tcBorders>
              <w:top w:val="single" w:sz="12" w:space="0" w:color="auto"/>
              <w:left w:val="single" w:sz="4" w:space="0" w:color="auto"/>
              <w:bottom w:val="single" w:sz="4" w:space="0" w:color="auto"/>
              <w:right w:val="single" w:sz="4" w:space="0" w:color="auto"/>
            </w:tcBorders>
            <w:vAlign w:val="center"/>
          </w:tcPr>
          <w:p w:rsidR="00122AAC" w:rsidRDefault="00122AAC" w:rsidP="00164BE6">
            <w:pPr>
              <w:spacing w:line="280" w:lineRule="exact"/>
              <w:jc w:val="center"/>
              <w:textDirection w:val="lrTbV"/>
              <w:rPr>
                <w:rFonts w:eastAsia="標楷體"/>
              </w:rPr>
            </w:pPr>
            <w:r>
              <w:rPr>
                <w:rFonts w:eastAsia="標楷體" w:hint="eastAsia"/>
              </w:rPr>
              <w:t>單價</w:t>
            </w:r>
          </w:p>
        </w:tc>
        <w:tc>
          <w:tcPr>
            <w:tcW w:w="1701" w:type="dxa"/>
            <w:tcBorders>
              <w:top w:val="single" w:sz="12" w:space="0" w:color="auto"/>
              <w:left w:val="single" w:sz="4" w:space="0" w:color="auto"/>
              <w:bottom w:val="single" w:sz="4" w:space="0" w:color="auto"/>
              <w:right w:val="single" w:sz="4" w:space="0" w:color="auto"/>
            </w:tcBorders>
            <w:vAlign w:val="center"/>
          </w:tcPr>
          <w:p w:rsidR="00122AAC" w:rsidRDefault="00122AAC" w:rsidP="00164BE6">
            <w:pPr>
              <w:spacing w:line="280" w:lineRule="exact"/>
              <w:jc w:val="center"/>
              <w:textDirection w:val="lrTbV"/>
              <w:rPr>
                <w:rFonts w:eastAsia="標楷體"/>
              </w:rPr>
            </w:pPr>
            <w:r>
              <w:rPr>
                <w:rFonts w:eastAsia="標楷體" w:hint="eastAsia"/>
              </w:rPr>
              <w:t>本項總價</w:t>
            </w:r>
          </w:p>
        </w:tc>
        <w:tc>
          <w:tcPr>
            <w:tcW w:w="2130" w:type="dxa"/>
            <w:tcBorders>
              <w:top w:val="single" w:sz="12" w:space="0" w:color="auto"/>
              <w:left w:val="single" w:sz="4" w:space="0" w:color="auto"/>
              <w:bottom w:val="single" w:sz="4" w:space="0" w:color="auto"/>
              <w:right w:val="single" w:sz="12" w:space="0" w:color="auto"/>
            </w:tcBorders>
            <w:vAlign w:val="center"/>
          </w:tcPr>
          <w:p w:rsidR="00122AAC" w:rsidRDefault="00122AAC" w:rsidP="00164BE6">
            <w:pPr>
              <w:spacing w:line="280" w:lineRule="exact"/>
              <w:jc w:val="center"/>
              <w:textDirection w:val="lrTbV"/>
              <w:rPr>
                <w:rFonts w:eastAsia="標楷體"/>
              </w:rPr>
            </w:pPr>
            <w:r>
              <w:rPr>
                <w:rFonts w:eastAsia="標楷體" w:hint="eastAsia"/>
              </w:rPr>
              <w:t>備註</w:t>
            </w:r>
            <w:r>
              <w:rPr>
                <w:rFonts w:eastAsia="標楷體"/>
              </w:rPr>
              <w:br/>
            </w:r>
            <w:r>
              <w:rPr>
                <w:rFonts w:eastAsia="標楷體" w:hint="eastAsia"/>
              </w:rPr>
              <w:t>(</w:t>
            </w:r>
            <w:r>
              <w:rPr>
                <w:rFonts w:eastAsia="標楷體" w:hint="eastAsia"/>
              </w:rPr>
              <w:t>詳附註</w:t>
            </w:r>
            <w:r>
              <w:rPr>
                <w:rFonts w:eastAsia="標楷體" w:hint="eastAsia"/>
              </w:rPr>
              <w:t>)</w:t>
            </w:r>
          </w:p>
        </w:tc>
      </w:tr>
      <w:tr w:rsidR="00122AAC" w:rsidRPr="00164BE6" w:rsidTr="00066BCC">
        <w:tc>
          <w:tcPr>
            <w:tcW w:w="694" w:type="dxa"/>
            <w:tcBorders>
              <w:top w:val="single" w:sz="4" w:space="0" w:color="auto"/>
              <w:left w:val="single" w:sz="12" w:space="0" w:color="auto"/>
              <w:bottom w:val="single" w:sz="4" w:space="0" w:color="auto"/>
              <w:right w:val="single" w:sz="4" w:space="0" w:color="auto"/>
            </w:tcBorders>
          </w:tcPr>
          <w:p w:rsidR="00122AAC" w:rsidRPr="00164BE6" w:rsidRDefault="00122AAC" w:rsidP="00164BE6">
            <w:pPr>
              <w:jc w:val="both"/>
              <w:textDirection w:val="lrTbV"/>
              <w:rPr>
                <w:rFonts w:eastAsia="標楷體"/>
              </w:rPr>
            </w:pPr>
          </w:p>
        </w:tc>
        <w:tc>
          <w:tcPr>
            <w:tcW w:w="3122" w:type="dxa"/>
            <w:tcBorders>
              <w:top w:val="single" w:sz="4" w:space="0" w:color="auto"/>
              <w:left w:val="single" w:sz="4" w:space="0" w:color="auto"/>
              <w:bottom w:val="single" w:sz="4" w:space="0" w:color="auto"/>
              <w:right w:val="single" w:sz="4" w:space="0" w:color="auto"/>
            </w:tcBorders>
          </w:tcPr>
          <w:p w:rsidR="00122AAC" w:rsidRPr="00164BE6" w:rsidRDefault="00122AAC" w:rsidP="00164BE6">
            <w:pPr>
              <w:jc w:val="both"/>
              <w:textDirection w:val="lrTbV"/>
              <w:rPr>
                <w:rFonts w:eastAsia="標楷體"/>
              </w:rPr>
            </w:pPr>
          </w:p>
        </w:tc>
        <w:tc>
          <w:tcPr>
            <w:tcW w:w="992" w:type="dxa"/>
            <w:tcBorders>
              <w:top w:val="single" w:sz="4" w:space="0" w:color="auto"/>
              <w:left w:val="single" w:sz="4" w:space="0" w:color="auto"/>
              <w:bottom w:val="single" w:sz="4" w:space="0" w:color="auto"/>
              <w:right w:val="single" w:sz="4" w:space="0" w:color="auto"/>
            </w:tcBorders>
          </w:tcPr>
          <w:p w:rsidR="00122AAC" w:rsidRPr="00164BE6" w:rsidRDefault="00122AAC" w:rsidP="00164BE6">
            <w:pPr>
              <w:jc w:val="both"/>
              <w:textDirection w:val="lrTbV"/>
              <w:rPr>
                <w:rFonts w:eastAsia="標楷體"/>
              </w:rPr>
            </w:pPr>
          </w:p>
        </w:tc>
        <w:tc>
          <w:tcPr>
            <w:tcW w:w="992" w:type="dxa"/>
            <w:tcBorders>
              <w:top w:val="single" w:sz="4" w:space="0" w:color="auto"/>
              <w:left w:val="single" w:sz="4" w:space="0" w:color="auto"/>
              <w:bottom w:val="single" w:sz="4" w:space="0" w:color="auto"/>
              <w:right w:val="single" w:sz="4" w:space="0" w:color="auto"/>
            </w:tcBorders>
          </w:tcPr>
          <w:p w:rsidR="00122AAC" w:rsidRPr="00164BE6" w:rsidRDefault="00122AAC" w:rsidP="00164BE6">
            <w:pPr>
              <w:jc w:val="both"/>
              <w:textDirection w:val="lrTbV"/>
              <w:rPr>
                <w:rFonts w:eastAsia="標楷體"/>
              </w:rPr>
            </w:pPr>
          </w:p>
        </w:tc>
        <w:tc>
          <w:tcPr>
            <w:tcW w:w="1701" w:type="dxa"/>
            <w:tcBorders>
              <w:top w:val="single" w:sz="4" w:space="0" w:color="auto"/>
              <w:left w:val="single" w:sz="4" w:space="0" w:color="auto"/>
              <w:bottom w:val="single" w:sz="4" w:space="0" w:color="auto"/>
              <w:right w:val="single" w:sz="4" w:space="0" w:color="auto"/>
            </w:tcBorders>
          </w:tcPr>
          <w:p w:rsidR="00122AAC" w:rsidRPr="00164BE6" w:rsidRDefault="00122AAC" w:rsidP="00164BE6">
            <w:pPr>
              <w:jc w:val="both"/>
              <w:textDirection w:val="lrTbV"/>
              <w:rPr>
                <w:rFonts w:eastAsia="標楷體"/>
              </w:rPr>
            </w:pPr>
          </w:p>
        </w:tc>
        <w:tc>
          <w:tcPr>
            <w:tcW w:w="2130" w:type="dxa"/>
            <w:tcBorders>
              <w:top w:val="single" w:sz="4" w:space="0" w:color="auto"/>
              <w:left w:val="single" w:sz="4" w:space="0" w:color="auto"/>
              <w:bottom w:val="single" w:sz="4" w:space="0" w:color="auto"/>
              <w:right w:val="single" w:sz="12" w:space="0" w:color="auto"/>
            </w:tcBorders>
          </w:tcPr>
          <w:p w:rsidR="00122AAC" w:rsidRPr="00164BE6" w:rsidRDefault="00122AAC" w:rsidP="00164BE6">
            <w:pPr>
              <w:jc w:val="both"/>
              <w:textDirection w:val="lrTbV"/>
              <w:rPr>
                <w:rFonts w:eastAsia="標楷體"/>
              </w:rPr>
            </w:pPr>
          </w:p>
        </w:tc>
      </w:tr>
      <w:tr w:rsidR="00122AAC" w:rsidRPr="00164BE6" w:rsidTr="00066BCC">
        <w:tc>
          <w:tcPr>
            <w:tcW w:w="694" w:type="dxa"/>
            <w:tcBorders>
              <w:top w:val="single" w:sz="4" w:space="0" w:color="auto"/>
              <w:left w:val="single" w:sz="12" w:space="0" w:color="auto"/>
              <w:bottom w:val="single" w:sz="4" w:space="0" w:color="auto"/>
              <w:right w:val="single" w:sz="4" w:space="0" w:color="auto"/>
            </w:tcBorders>
          </w:tcPr>
          <w:p w:rsidR="00122AAC" w:rsidRPr="00164BE6" w:rsidRDefault="00122AAC" w:rsidP="00164BE6">
            <w:pPr>
              <w:jc w:val="both"/>
              <w:textDirection w:val="lrTbV"/>
              <w:rPr>
                <w:rFonts w:eastAsia="標楷體"/>
              </w:rPr>
            </w:pPr>
          </w:p>
        </w:tc>
        <w:tc>
          <w:tcPr>
            <w:tcW w:w="3122" w:type="dxa"/>
            <w:tcBorders>
              <w:top w:val="single" w:sz="4" w:space="0" w:color="auto"/>
              <w:left w:val="single" w:sz="4" w:space="0" w:color="auto"/>
              <w:bottom w:val="single" w:sz="4" w:space="0" w:color="auto"/>
              <w:right w:val="single" w:sz="4" w:space="0" w:color="auto"/>
            </w:tcBorders>
          </w:tcPr>
          <w:p w:rsidR="00122AAC" w:rsidRPr="00164BE6" w:rsidRDefault="00122AAC" w:rsidP="00164BE6">
            <w:pPr>
              <w:jc w:val="both"/>
              <w:textDirection w:val="lrTbV"/>
              <w:rPr>
                <w:rFonts w:eastAsia="標楷體"/>
              </w:rPr>
            </w:pPr>
          </w:p>
        </w:tc>
        <w:tc>
          <w:tcPr>
            <w:tcW w:w="992" w:type="dxa"/>
            <w:tcBorders>
              <w:top w:val="single" w:sz="4" w:space="0" w:color="auto"/>
              <w:left w:val="single" w:sz="4" w:space="0" w:color="auto"/>
              <w:bottom w:val="single" w:sz="4" w:space="0" w:color="auto"/>
              <w:right w:val="single" w:sz="4" w:space="0" w:color="auto"/>
            </w:tcBorders>
          </w:tcPr>
          <w:p w:rsidR="00122AAC" w:rsidRPr="00164BE6" w:rsidRDefault="00122AAC" w:rsidP="00164BE6">
            <w:pPr>
              <w:jc w:val="both"/>
              <w:textDirection w:val="lrTbV"/>
              <w:rPr>
                <w:rFonts w:eastAsia="標楷體"/>
              </w:rPr>
            </w:pPr>
          </w:p>
        </w:tc>
        <w:tc>
          <w:tcPr>
            <w:tcW w:w="992" w:type="dxa"/>
            <w:tcBorders>
              <w:top w:val="single" w:sz="4" w:space="0" w:color="auto"/>
              <w:left w:val="single" w:sz="4" w:space="0" w:color="auto"/>
              <w:bottom w:val="single" w:sz="4" w:space="0" w:color="auto"/>
              <w:right w:val="single" w:sz="4" w:space="0" w:color="auto"/>
            </w:tcBorders>
          </w:tcPr>
          <w:p w:rsidR="00122AAC" w:rsidRPr="00164BE6" w:rsidRDefault="00122AAC" w:rsidP="00164BE6">
            <w:pPr>
              <w:jc w:val="both"/>
              <w:textDirection w:val="lrTbV"/>
              <w:rPr>
                <w:rFonts w:eastAsia="標楷體"/>
              </w:rPr>
            </w:pPr>
          </w:p>
        </w:tc>
        <w:tc>
          <w:tcPr>
            <w:tcW w:w="1701" w:type="dxa"/>
            <w:tcBorders>
              <w:top w:val="single" w:sz="4" w:space="0" w:color="auto"/>
              <w:left w:val="single" w:sz="4" w:space="0" w:color="auto"/>
              <w:bottom w:val="single" w:sz="4" w:space="0" w:color="auto"/>
              <w:right w:val="single" w:sz="4" w:space="0" w:color="auto"/>
            </w:tcBorders>
          </w:tcPr>
          <w:p w:rsidR="00122AAC" w:rsidRPr="00164BE6" w:rsidRDefault="00122AAC" w:rsidP="00164BE6">
            <w:pPr>
              <w:jc w:val="both"/>
              <w:textDirection w:val="lrTbV"/>
              <w:rPr>
                <w:rFonts w:eastAsia="標楷體"/>
              </w:rPr>
            </w:pPr>
          </w:p>
        </w:tc>
        <w:tc>
          <w:tcPr>
            <w:tcW w:w="2130" w:type="dxa"/>
            <w:tcBorders>
              <w:top w:val="single" w:sz="4" w:space="0" w:color="auto"/>
              <w:left w:val="single" w:sz="4" w:space="0" w:color="auto"/>
              <w:bottom w:val="single" w:sz="4" w:space="0" w:color="auto"/>
              <w:right w:val="single" w:sz="12" w:space="0" w:color="auto"/>
            </w:tcBorders>
          </w:tcPr>
          <w:p w:rsidR="00122AAC" w:rsidRPr="00164BE6" w:rsidRDefault="00122AAC" w:rsidP="00164BE6">
            <w:pPr>
              <w:jc w:val="both"/>
              <w:textDirection w:val="lrTbV"/>
              <w:rPr>
                <w:rFonts w:eastAsia="標楷體"/>
              </w:rPr>
            </w:pPr>
          </w:p>
        </w:tc>
      </w:tr>
      <w:tr w:rsidR="00F2053F" w:rsidTr="00066BCC">
        <w:tblPrEx>
          <w:tblBorders>
            <w:insideH w:val="none" w:sz="0" w:space="0" w:color="auto"/>
            <w:insideV w:val="none" w:sz="0" w:space="0" w:color="auto"/>
          </w:tblBorders>
        </w:tblPrEx>
        <w:trPr>
          <w:trHeight w:val="2083"/>
        </w:trPr>
        <w:tc>
          <w:tcPr>
            <w:tcW w:w="9631" w:type="dxa"/>
            <w:gridSpan w:val="6"/>
            <w:tcBorders>
              <w:top w:val="single" w:sz="4" w:space="0" w:color="auto"/>
              <w:left w:val="single" w:sz="12" w:space="0" w:color="auto"/>
              <w:bottom w:val="nil"/>
              <w:right w:val="single" w:sz="12" w:space="0" w:color="auto"/>
            </w:tcBorders>
          </w:tcPr>
          <w:p w:rsidR="00F2053F" w:rsidRDefault="00F2053F">
            <w:pPr>
              <w:spacing w:line="240" w:lineRule="atLeast"/>
              <w:jc w:val="both"/>
              <w:textDirection w:val="lrTbV"/>
              <w:rPr>
                <w:rFonts w:eastAsia="標楷體"/>
                <w:sz w:val="28"/>
              </w:rPr>
            </w:pPr>
            <w:r>
              <w:rPr>
                <w:rFonts w:eastAsia="標楷體" w:hint="eastAsia"/>
                <w:sz w:val="28"/>
              </w:rPr>
              <w:t>總標價：</w:t>
            </w:r>
          </w:p>
          <w:tbl>
            <w:tblPr>
              <w:tblW w:w="8908"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9"/>
              <w:gridCol w:w="810"/>
              <w:gridCol w:w="810"/>
              <w:gridCol w:w="810"/>
              <w:gridCol w:w="810"/>
              <w:gridCol w:w="809"/>
              <w:gridCol w:w="810"/>
              <w:gridCol w:w="810"/>
              <w:gridCol w:w="810"/>
              <w:gridCol w:w="810"/>
              <w:gridCol w:w="810"/>
            </w:tblGrid>
            <w:tr w:rsidR="00F2053F" w:rsidRPr="00164BE6" w:rsidTr="00122AAC">
              <w:trPr>
                <w:cantSplit/>
                <w:trHeight w:val="603"/>
              </w:trPr>
              <w:tc>
                <w:tcPr>
                  <w:tcW w:w="809" w:type="dxa"/>
                  <w:vMerge w:val="restart"/>
                </w:tcPr>
                <w:p w:rsidR="00F2053F" w:rsidRPr="00164BE6" w:rsidRDefault="00F2053F" w:rsidP="00066020">
                  <w:pPr>
                    <w:spacing w:line="400" w:lineRule="exact"/>
                    <w:jc w:val="center"/>
                    <w:textDirection w:val="lrTbV"/>
                    <w:rPr>
                      <w:rFonts w:eastAsia="標楷體"/>
                      <w:sz w:val="32"/>
                      <w:szCs w:val="32"/>
                    </w:rPr>
                  </w:pPr>
                  <w:r w:rsidRPr="00164BE6">
                    <w:rPr>
                      <w:rFonts w:eastAsia="標楷體" w:hint="eastAsia"/>
                      <w:sz w:val="32"/>
                      <w:szCs w:val="32"/>
                    </w:rPr>
                    <w:t>新</w:t>
                  </w:r>
                </w:p>
                <w:p w:rsidR="00F2053F" w:rsidRPr="00164BE6" w:rsidRDefault="00F2053F" w:rsidP="00066020">
                  <w:pPr>
                    <w:spacing w:line="400" w:lineRule="exact"/>
                    <w:ind w:left="320" w:hangingChars="100" w:hanging="320"/>
                    <w:jc w:val="center"/>
                    <w:textDirection w:val="lrTbV"/>
                    <w:rPr>
                      <w:rFonts w:eastAsia="標楷體"/>
                      <w:sz w:val="32"/>
                      <w:szCs w:val="32"/>
                    </w:rPr>
                  </w:pPr>
                  <w:r w:rsidRPr="00164BE6">
                    <w:rPr>
                      <w:rFonts w:eastAsia="標楷體" w:hint="eastAsia"/>
                      <w:sz w:val="32"/>
                      <w:szCs w:val="32"/>
                    </w:rPr>
                    <w:t>臺</w:t>
                  </w:r>
                </w:p>
                <w:p w:rsidR="00F2053F" w:rsidRPr="00164BE6" w:rsidRDefault="00F2053F" w:rsidP="00066020">
                  <w:pPr>
                    <w:spacing w:line="400" w:lineRule="exact"/>
                    <w:ind w:left="320" w:hangingChars="100" w:hanging="320"/>
                    <w:jc w:val="center"/>
                    <w:textDirection w:val="lrTbV"/>
                    <w:rPr>
                      <w:rFonts w:eastAsia="標楷體"/>
                      <w:spacing w:val="-26"/>
                      <w:sz w:val="32"/>
                      <w:szCs w:val="32"/>
                    </w:rPr>
                  </w:pPr>
                  <w:r w:rsidRPr="00164BE6">
                    <w:rPr>
                      <w:rFonts w:eastAsia="標楷體" w:hint="eastAsia"/>
                      <w:sz w:val="32"/>
                      <w:szCs w:val="32"/>
                    </w:rPr>
                    <w:t>幣</w:t>
                  </w:r>
                </w:p>
              </w:tc>
              <w:tc>
                <w:tcPr>
                  <w:tcW w:w="810" w:type="dxa"/>
                </w:tcPr>
                <w:p w:rsidR="00F2053F" w:rsidRPr="00164BE6" w:rsidRDefault="00F2053F" w:rsidP="00066020">
                  <w:pPr>
                    <w:spacing w:line="480" w:lineRule="exact"/>
                    <w:jc w:val="center"/>
                    <w:textDirection w:val="lrTbV"/>
                    <w:rPr>
                      <w:rFonts w:eastAsia="標楷體"/>
                      <w:sz w:val="32"/>
                      <w:szCs w:val="32"/>
                    </w:rPr>
                  </w:pPr>
                  <w:r w:rsidRPr="00164BE6">
                    <w:rPr>
                      <w:rFonts w:eastAsia="標楷體" w:hint="eastAsia"/>
                      <w:sz w:val="32"/>
                      <w:szCs w:val="32"/>
                    </w:rPr>
                    <w:t>億</w:t>
                  </w:r>
                </w:p>
              </w:tc>
              <w:tc>
                <w:tcPr>
                  <w:tcW w:w="810" w:type="dxa"/>
                </w:tcPr>
                <w:p w:rsidR="00F2053F" w:rsidRPr="00164BE6" w:rsidRDefault="00F2053F" w:rsidP="00066020">
                  <w:pPr>
                    <w:spacing w:line="480" w:lineRule="exact"/>
                    <w:jc w:val="center"/>
                    <w:textDirection w:val="lrTbV"/>
                    <w:rPr>
                      <w:rFonts w:eastAsia="標楷體"/>
                      <w:sz w:val="32"/>
                      <w:szCs w:val="32"/>
                    </w:rPr>
                  </w:pPr>
                  <w:r w:rsidRPr="00164BE6">
                    <w:rPr>
                      <w:rFonts w:eastAsia="標楷體" w:hint="eastAsia"/>
                      <w:sz w:val="32"/>
                      <w:szCs w:val="32"/>
                    </w:rPr>
                    <w:t>仟萬</w:t>
                  </w:r>
                </w:p>
              </w:tc>
              <w:tc>
                <w:tcPr>
                  <w:tcW w:w="810" w:type="dxa"/>
                </w:tcPr>
                <w:p w:rsidR="00F2053F" w:rsidRPr="00164BE6" w:rsidRDefault="00F2053F" w:rsidP="00066020">
                  <w:pPr>
                    <w:spacing w:line="480" w:lineRule="exact"/>
                    <w:jc w:val="center"/>
                    <w:textDirection w:val="lrTbV"/>
                    <w:rPr>
                      <w:rFonts w:eastAsia="標楷體"/>
                      <w:sz w:val="32"/>
                      <w:szCs w:val="32"/>
                    </w:rPr>
                  </w:pPr>
                  <w:r w:rsidRPr="00164BE6">
                    <w:rPr>
                      <w:rFonts w:eastAsia="標楷體" w:hint="eastAsia"/>
                      <w:sz w:val="32"/>
                      <w:szCs w:val="32"/>
                    </w:rPr>
                    <w:t>佰萬</w:t>
                  </w:r>
                </w:p>
              </w:tc>
              <w:tc>
                <w:tcPr>
                  <w:tcW w:w="810" w:type="dxa"/>
                </w:tcPr>
                <w:p w:rsidR="00F2053F" w:rsidRPr="00164BE6" w:rsidRDefault="00F2053F" w:rsidP="00066020">
                  <w:pPr>
                    <w:spacing w:line="480" w:lineRule="exact"/>
                    <w:jc w:val="center"/>
                    <w:textDirection w:val="lrTbV"/>
                    <w:rPr>
                      <w:rFonts w:eastAsia="標楷體"/>
                      <w:sz w:val="32"/>
                      <w:szCs w:val="32"/>
                    </w:rPr>
                  </w:pPr>
                  <w:r w:rsidRPr="00164BE6">
                    <w:rPr>
                      <w:rFonts w:eastAsia="標楷體" w:hint="eastAsia"/>
                      <w:sz w:val="32"/>
                      <w:szCs w:val="32"/>
                    </w:rPr>
                    <w:t>拾萬</w:t>
                  </w:r>
                </w:p>
              </w:tc>
              <w:tc>
                <w:tcPr>
                  <w:tcW w:w="809" w:type="dxa"/>
                </w:tcPr>
                <w:p w:rsidR="00F2053F" w:rsidRPr="00164BE6" w:rsidRDefault="00F2053F" w:rsidP="00066020">
                  <w:pPr>
                    <w:spacing w:line="480" w:lineRule="exact"/>
                    <w:jc w:val="center"/>
                    <w:textDirection w:val="lrTbV"/>
                    <w:rPr>
                      <w:rFonts w:eastAsia="標楷體"/>
                      <w:sz w:val="32"/>
                      <w:szCs w:val="32"/>
                    </w:rPr>
                  </w:pPr>
                  <w:r w:rsidRPr="00164BE6">
                    <w:rPr>
                      <w:rFonts w:eastAsia="標楷體" w:hint="eastAsia"/>
                      <w:sz w:val="32"/>
                      <w:szCs w:val="32"/>
                    </w:rPr>
                    <w:t>萬</w:t>
                  </w:r>
                </w:p>
              </w:tc>
              <w:tc>
                <w:tcPr>
                  <w:tcW w:w="810" w:type="dxa"/>
                </w:tcPr>
                <w:p w:rsidR="00F2053F" w:rsidRPr="00164BE6" w:rsidRDefault="00F2053F" w:rsidP="00066020">
                  <w:pPr>
                    <w:spacing w:line="480" w:lineRule="exact"/>
                    <w:jc w:val="center"/>
                    <w:textDirection w:val="lrTbV"/>
                    <w:rPr>
                      <w:rFonts w:eastAsia="標楷體"/>
                      <w:sz w:val="32"/>
                      <w:szCs w:val="32"/>
                    </w:rPr>
                  </w:pPr>
                  <w:r w:rsidRPr="00164BE6">
                    <w:rPr>
                      <w:rFonts w:eastAsia="標楷體" w:hint="eastAsia"/>
                      <w:sz w:val="32"/>
                      <w:szCs w:val="32"/>
                    </w:rPr>
                    <w:t>仟</w:t>
                  </w:r>
                </w:p>
              </w:tc>
              <w:tc>
                <w:tcPr>
                  <w:tcW w:w="810" w:type="dxa"/>
                </w:tcPr>
                <w:p w:rsidR="00F2053F" w:rsidRPr="00164BE6" w:rsidRDefault="00F2053F" w:rsidP="00066020">
                  <w:pPr>
                    <w:spacing w:line="480" w:lineRule="exact"/>
                    <w:jc w:val="center"/>
                    <w:textDirection w:val="lrTbV"/>
                    <w:rPr>
                      <w:rFonts w:eastAsia="標楷體"/>
                      <w:sz w:val="32"/>
                      <w:szCs w:val="32"/>
                    </w:rPr>
                  </w:pPr>
                  <w:r w:rsidRPr="00164BE6">
                    <w:rPr>
                      <w:rFonts w:eastAsia="標楷體" w:hint="eastAsia"/>
                      <w:sz w:val="32"/>
                      <w:szCs w:val="32"/>
                    </w:rPr>
                    <w:t>佰</w:t>
                  </w:r>
                </w:p>
              </w:tc>
              <w:tc>
                <w:tcPr>
                  <w:tcW w:w="810" w:type="dxa"/>
                </w:tcPr>
                <w:p w:rsidR="00F2053F" w:rsidRPr="00164BE6" w:rsidRDefault="00F2053F" w:rsidP="00066020">
                  <w:pPr>
                    <w:spacing w:line="480" w:lineRule="exact"/>
                    <w:jc w:val="center"/>
                    <w:textDirection w:val="lrTbV"/>
                    <w:rPr>
                      <w:rFonts w:eastAsia="標楷體"/>
                      <w:sz w:val="32"/>
                      <w:szCs w:val="32"/>
                    </w:rPr>
                  </w:pPr>
                  <w:r w:rsidRPr="00164BE6">
                    <w:rPr>
                      <w:rFonts w:eastAsia="標楷體" w:hint="eastAsia"/>
                      <w:sz w:val="32"/>
                      <w:szCs w:val="32"/>
                    </w:rPr>
                    <w:t>拾</w:t>
                  </w:r>
                </w:p>
              </w:tc>
              <w:tc>
                <w:tcPr>
                  <w:tcW w:w="810" w:type="dxa"/>
                </w:tcPr>
                <w:p w:rsidR="00F2053F" w:rsidRPr="00164BE6" w:rsidRDefault="00F2053F" w:rsidP="00066020">
                  <w:pPr>
                    <w:spacing w:line="480" w:lineRule="exact"/>
                    <w:jc w:val="center"/>
                    <w:textDirection w:val="lrTbV"/>
                    <w:rPr>
                      <w:rFonts w:eastAsia="標楷體"/>
                      <w:sz w:val="32"/>
                      <w:szCs w:val="32"/>
                    </w:rPr>
                  </w:pPr>
                  <w:r w:rsidRPr="00164BE6">
                    <w:rPr>
                      <w:rFonts w:eastAsia="標楷體" w:hint="eastAsia"/>
                      <w:sz w:val="32"/>
                      <w:szCs w:val="32"/>
                    </w:rPr>
                    <w:t>元</w:t>
                  </w:r>
                </w:p>
              </w:tc>
              <w:tc>
                <w:tcPr>
                  <w:tcW w:w="810" w:type="dxa"/>
                  <w:vMerge w:val="restart"/>
                  <w:vAlign w:val="center"/>
                </w:tcPr>
                <w:p w:rsidR="00F2053F" w:rsidRPr="00164BE6" w:rsidRDefault="00F2053F" w:rsidP="00066020">
                  <w:pPr>
                    <w:spacing w:line="480" w:lineRule="exact"/>
                    <w:jc w:val="center"/>
                    <w:textDirection w:val="lrTbV"/>
                    <w:rPr>
                      <w:rFonts w:eastAsia="標楷體"/>
                      <w:sz w:val="32"/>
                      <w:szCs w:val="32"/>
                    </w:rPr>
                  </w:pPr>
                  <w:r w:rsidRPr="00164BE6">
                    <w:rPr>
                      <w:rFonts w:eastAsia="標楷體" w:hint="eastAsia"/>
                      <w:sz w:val="32"/>
                      <w:szCs w:val="32"/>
                    </w:rPr>
                    <w:t>整</w:t>
                  </w:r>
                </w:p>
              </w:tc>
            </w:tr>
            <w:tr w:rsidR="00F2053F" w:rsidRPr="00164BE6" w:rsidTr="00122AAC">
              <w:trPr>
                <w:cantSplit/>
                <w:trHeight w:val="603"/>
              </w:trPr>
              <w:tc>
                <w:tcPr>
                  <w:tcW w:w="809" w:type="dxa"/>
                  <w:vMerge/>
                </w:tcPr>
                <w:p w:rsidR="00F2053F" w:rsidRPr="00164BE6" w:rsidRDefault="00F2053F" w:rsidP="00066020">
                  <w:pPr>
                    <w:spacing w:line="480" w:lineRule="exact"/>
                    <w:jc w:val="both"/>
                    <w:textDirection w:val="lrTbV"/>
                    <w:rPr>
                      <w:rFonts w:eastAsia="標楷體"/>
                      <w:sz w:val="32"/>
                      <w:szCs w:val="32"/>
                    </w:rPr>
                  </w:pPr>
                </w:p>
              </w:tc>
              <w:tc>
                <w:tcPr>
                  <w:tcW w:w="810" w:type="dxa"/>
                  <w:vAlign w:val="center"/>
                </w:tcPr>
                <w:p w:rsidR="00F2053F" w:rsidRPr="00164BE6" w:rsidRDefault="00F2053F" w:rsidP="00066020">
                  <w:pPr>
                    <w:spacing w:line="480" w:lineRule="exact"/>
                    <w:jc w:val="center"/>
                    <w:textDirection w:val="lrTbV"/>
                    <w:rPr>
                      <w:rFonts w:eastAsia="標楷體"/>
                      <w:sz w:val="32"/>
                      <w:szCs w:val="32"/>
                    </w:rPr>
                  </w:pPr>
                </w:p>
              </w:tc>
              <w:tc>
                <w:tcPr>
                  <w:tcW w:w="810" w:type="dxa"/>
                  <w:vAlign w:val="center"/>
                </w:tcPr>
                <w:p w:rsidR="00F2053F" w:rsidRPr="00164BE6" w:rsidRDefault="00F2053F" w:rsidP="00066020">
                  <w:pPr>
                    <w:spacing w:line="480" w:lineRule="exact"/>
                    <w:jc w:val="center"/>
                    <w:textDirection w:val="lrTbV"/>
                    <w:rPr>
                      <w:rFonts w:eastAsia="標楷體"/>
                      <w:sz w:val="32"/>
                      <w:szCs w:val="32"/>
                    </w:rPr>
                  </w:pPr>
                </w:p>
              </w:tc>
              <w:tc>
                <w:tcPr>
                  <w:tcW w:w="810" w:type="dxa"/>
                  <w:vAlign w:val="center"/>
                </w:tcPr>
                <w:p w:rsidR="00F2053F" w:rsidRPr="00164BE6" w:rsidRDefault="00F2053F" w:rsidP="00066020">
                  <w:pPr>
                    <w:spacing w:line="480" w:lineRule="exact"/>
                    <w:jc w:val="center"/>
                    <w:textDirection w:val="lrTbV"/>
                    <w:rPr>
                      <w:rFonts w:eastAsia="標楷體"/>
                      <w:sz w:val="32"/>
                      <w:szCs w:val="32"/>
                    </w:rPr>
                  </w:pPr>
                </w:p>
              </w:tc>
              <w:tc>
                <w:tcPr>
                  <w:tcW w:w="810" w:type="dxa"/>
                  <w:vAlign w:val="center"/>
                </w:tcPr>
                <w:p w:rsidR="00F2053F" w:rsidRPr="00164BE6" w:rsidRDefault="00F2053F" w:rsidP="00066020">
                  <w:pPr>
                    <w:spacing w:line="480" w:lineRule="exact"/>
                    <w:jc w:val="center"/>
                    <w:textDirection w:val="lrTbV"/>
                    <w:rPr>
                      <w:rFonts w:eastAsia="標楷體"/>
                      <w:sz w:val="32"/>
                      <w:szCs w:val="32"/>
                    </w:rPr>
                  </w:pPr>
                </w:p>
              </w:tc>
              <w:tc>
                <w:tcPr>
                  <w:tcW w:w="809" w:type="dxa"/>
                  <w:vAlign w:val="center"/>
                </w:tcPr>
                <w:p w:rsidR="00F2053F" w:rsidRPr="00164BE6" w:rsidRDefault="00F2053F" w:rsidP="00066020">
                  <w:pPr>
                    <w:spacing w:line="480" w:lineRule="exact"/>
                    <w:jc w:val="center"/>
                    <w:textDirection w:val="lrTbV"/>
                    <w:rPr>
                      <w:rFonts w:eastAsia="標楷體"/>
                      <w:sz w:val="32"/>
                      <w:szCs w:val="32"/>
                    </w:rPr>
                  </w:pPr>
                </w:p>
              </w:tc>
              <w:tc>
                <w:tcPr>
                  <w:tcW w:w="810" w:type="dxa"/>
                  <w:vAlign w:val="center"/>
                </w:tcPr>
                <w:p w:rsidR="00F2053F" w:rsidRPr="00164BE6" w:rsidRDefault="00F2053F" w:rsidP="00066020">
                  <w:pPr>
                    <w:spacing w:line="480" w:lineRule="exact"/>
                    <w:jc w:val="center"/>
                    <w:textDirection w:val="lrTbV"/>
                    <w:rPr>
                      <w:rFonts w:eastAsia="標楷體"/>
                      <w:sz w:val="32"/>
                      <w:szCs w:val="32"/>
                    </w:rPr>
                  </w:pPr>
                </w:p>
              </w:tc>
              <w:tc>
                <w:tcPr>
                  <w:tcW w:w="810" w:type="dxa"/>
                  <w:vAlign w:val="center"/>
                </w:tcPr>
                <w:p w:rsidR="00F2053F" w:rsidRPr="00164BE6" w:rsidRDefault="00F2053F" w:rsidP="00066020">
                  <w:pPr>
                    <w:spacing w:line="480" w:lineRule="exact"/>
                    <w:jc w:val="center"/>
                    <w:textDirection w:val="lrTbV"/>
                    <w:rPr>
                      <w:rFonts w:eastAsia="標楷體"/>
                      <w:sz w:val="32"/>
                      <w:szCs w:val="32"/>
                    </w:rPr>
                  </w:pPr>
                </w:p>
              </w:tc>
              <w:tc>
                <w:tcPr>
                  <w:tcW w:w="810" w:type="dxa"/>
                  <w:vAlign w:val="center"/>
                </w:tcPr>
                <w:p w:rsidR="00F2053F" w:rsidRPr="00164BE6" w:rsidRDefault="00F2053F" w:rsidP="00066020">
                  <w:pPr>
                    <w:spacing w:line="480" w:lineRule="exact"/>
                    <w:jc w:val="center"/>
                    <w:textDirection w:val="lrTbV"/>
                    <w:rPr>
                      <w:rFonts w:eastAsia="標楷體"/>
                      <w:sz w:val="32"/>
                      <w:szCs w:val="32"/>
                    </w:rPr>
                  </w:pPr>
                </w:p>
              </w:tc>
              <w:tc>
                <w:tcPr>
                  <w:tcW w:w="810" w:type="dxa"/>
                  <w:vAlign w:val="center"/>
                </w:tcPr>
                <w:p w:rsidR="00F2053F" w:rsidRPr="00164BE6" w:rsidRDefault="00F2053F" w:rsidP="00066020">
                  <w:pPr>
                    <w:spacing w:line="480" w:lineRule="exact"/>
                    <w:jc w:val="center"/>
                    <w:textDirection w:val="lrTbV"/>
                    <w:rPr>
                      <w:rFonts w:eastAsia="標楷體"/>
                      <w:sz w:val="32"/>
                      <w:szCs w:val="32"/>
                    </w:rPr>
                  </w:pPr>
                </w:p>
              </w:tc>
              <w:tc>
                <w:tcPr>
                  <w:tcW w:w="810" w:type="dxa"/>
                  <w:vMerge/>
                </w:tcPr>
                <w:p w:rsidR="00F2053F" w:rsidRPr="00164BE6" w:rsidRDefault="00F2053F" w:rsidP="00066020">
                  <w:pPr>
                    <w:spacing w:line="480" w:lineRule="exact"/>
                    <w:jc w:val="both"/>
                    <w:textDirection w:val="lrTbV"/>
                    <w:rPr>
                      <w:rFonts w:eastAsia="標楷體"/>
                      <w:sz w:val="32"/>
                      <w:szCs w:val="32"/>
                    </w:rPr>
                  </w:pPr>
                </w:p>
              </w:tc>
            </w:tr>
          </w:tbl>
          <w:p w:rsidR="00F2053F" w:rsidRDefault="00F2053F">
            <w:pPr>
              <w:spacing w:line="240" w:lineRule="atLeast"/>
              <w:jc w:val="both"/>
              <w:textDirection w:val="lrTbV"/>
              <w:rPr>
                <w:rFonts w:eastAsia="標楷體"/>
                <w:sz w:val="28"/>
              </w:rPr>
            </w:pPr>
          </w:p>
        </w:tc>
      </w:tr>
      <w:tr w:rsidR="00F2053F" w:rsidTr="00066BCC">
        <w:tblPrEx>
          <w:tblBorders>
            <w:insideH w:val="none" w:sz="0" w:space="0" w:color="auto"/>
            <w:insideV w:val="none" w:sz="0" w:space="0" w:color="auto"/>
          </w:tblBorders>
        </w:tblPrEx>
        <w:trPr>
          <w:trHeight w:val="531"/>
        </w:trPr>
        <w:tc>
          <w:tcPr>
            <w:tcW w:w="9631" w:type="dxa"/>
            <w:gridSpan w:val="6"/>
            <w:tcBorders>
              <w:top w:val="nil"/>
              <w:left w:val="single" w:sz="12" w:space="0" w:color="auto"/>
              <w:bottom w:val="single" w:sz="12" w:space="0" w:color="auto"/>
              <w:right w:val="single" w:sz="12" w:space="0" w:color="auto"/>
            </w:tcBorders>
          </w:tcPr>
          <w:p w:rsidR="00066020" w:rsidRPr="000A3364" w:rsidRDefault="00887635" w:rsidP="000A3364">
            <w:pPr>
              <w:spacing w:line="240" w:lineRule="exact"/>
              <w:ind w:leftChars="50" w:left="340" w:hangingChars="100" w:hanging="220"/>
              <w:jc w:val="both"/>
              <w:textDirection w:val="lrTbV"/>
              <w:rPr>
                <w:rFonts w:ascii="標楷體" w:eastAsia="標楷體" w:hAnsi="標楷體"/>
                <w:sz w:val="22"/>
                <w:szCs w:val="22"/>
              </w:rPr>
            </w:pPr>
            <w:r w:rsidRPr="00122AAC">
              <w:rPr>
                <w:rFonts w:ascii="標楷體" w:eastAsia="標楷體" w:hAnsi="標楷體" w:hint="eastAsia"/>
                <w:sz w:val="22"/>
                <w:szCs w:val="22"/>
              </w:rPr>
              <w:t>附</w:t>
            </w:r>
            <w:r w:rsidR="00404AD0" w:rsidRPr="00122AAC">
              <w:rPr>
                <w:rFonts w:ascii="標楷體" w:eastAsia="標楷體" w:hAnsi="標楷體" w:hint="eastAsia"/>
                <w:sz w:val="22"/>
                <w:szCs w:val="22"/>
              </w:rPr>
              <w:t>註</w:t>
            </w:r>
            <w:r w:rsidR="00404AD0" w:rsidRPr="000A3364">
              <w:rPr>
                <w:rFonts w:ascii="標楷體" w:eastAsia="標楷體" w:hAnsi="標楷體" w:hint="eastAsia"/>
                <w:sz w:val="22"/>
                <w:szCs w:val="22"/>
              </w:rPr>
              <w:t>：</w:t>
            </w:r>
          </w:p>
          <w:p w:rsidR="00F2053F" w:rsidRPr="000A3364" w:rsidRDefault="00A55403" w:rsidP="00887635">
            <w:pPr>
              <w:pStyle w:val="a3"/>
              <w:numPr>
                <w:ilvl w:val="0"/>
                <w:numId w:val="2"/>
              </w:numPr>
              <w:spacing w:line="240" w:lineRule="exact"/>
              <w:ind w:leftChars="250" w:left="820" w:hangingChars="100" w:hanging="220"/>
              <w:jc w:val="both"/>
              <w:textDirection w:val="lrTbV"/>
              <w:rPr>
                <w:rFonts w:eastAsia="標楷體"/>
                <w:sz w:val="22"/>
                <w:szCs w:val="22"/>
              </w:rPr>
            </w:pPr>
            <w:r w:rsidRPr="000A3364">
              <w:rPr>
                <w:rFonts w:eastAsia="標楷體"/>
                <w:sz w:val="22"/>
                <w:szCs w:val="22"/>
              </w:rPr>
              <w:t>投標文件所載總標價之文字與號碼不符時，以文字為準。如以文字為數次表示之總標價不一致時，以最低額為準。</w:t>
            </w:r>
          </w:p>
          <w:p w:rsidR="00066020" w:rsidRPr="000A3364" w:rsidRDefault="00066020" w:rsidP="00887635">
            <w:pPr>
              <w:pStyle w:val="a3"/>
              <w:numPr>
                <w:ilvl w:val="0"/>
                <w:numId w:val="2"/>
              </w:numPr>
              <w:spacing w:line="240" w:lineRule="exact"/>
              <w:ind w:leftChars="250" w:left="820" w:hangingChars="100" w:hanging="220"/>
              <w:jc w:val="both"/>
              <w:textDirection w:val="lrTbV"/>
              <w:rPr>
                <w:rFonts w:ascii="標楷體" w:eastAsia="標楷體" w:hAnsi="標楷體"/>
                <w:sz w:val="22"/>
                <w:szCs w:val="22"/>
              </w:rPr>
            </w:pPr>
            <w:r w:rsidRPr="000A3364">
              <w:rPr>
                <w:rFonts w:eastAsia="標楷體"/>
                <w:sz w:val="22"/>
                <w:szCs w:val="22"/>
              </w:rPr>
              <w:t>招標文件</w:t>
            </w:r>
            <w:r w:rsidRPr="00887635">
              <w:rPr>
                <w:rFonts w:eastAsia="標楷體"/>
                <w:sz w:val="22"/>
                <w:szCs w:val="22"/>
                <w:u w:val="single"/>
              </w:rPr>
              <w:t>允許以外幣報價者，上述新臺幣幣別得予調整</w:t>
            </w:r>
            <w:r w:rsidRPr="000A3364">
              <w:rPr>
                <w:rFonts w:eastAsia="標楷體" w:hint="eastAsia"/>
                <w:sz w:val="22"/>
                <w:szCs w:val="22"/>
              </w:rPr>
              <w:t>。</w:t>
            </w:r>
          </w:p>
          <w:p w:rsidR="000A3364" w:rsidRPr="000A3364" w:rsidRDefault="000A3364" w:rsidP="00887635">
            <w:pPr>
              <w:pStyle w:val="a3"/>
              <w:numPr>
                <w:ilvl w:val="0"/>
                <w:numId w:val="2"/>
              </w:numPr>
              <w:spacing w:line="240" w:lineRule="exact"/>
              <w:ind w:leftChars="250" w:left="820" w:hangingChars="100" w:hanging="220"/>
              <w:jc w:val="both"/>
              <w:textDirection w:val="lrTbV"/>
              <w:rPr>
                <w:rFonts w:eastAsia="標楷體"/>
                <w:sz w:val="22"/>
                <w:szCs w:val="22"/>
              </w:rPr>
            </w:pPr>
            <w:r w:rsidRPr="000A3364">
              <w:rPr>
                <w:rFonts w:ascii="標楷體" w:eastAsia="標楷體" w:hAnsi="標楷體" w:hint="eastAsia"/>
                <w:sz w:val="22"/>
                <w:szCs w:val="22"/>
              </w:rPr>
              <w:t>本清單</w:t>
            </w:r>
            <w:r w:rsidRPr="000A3364">
              <w:rPr>
                <w:rFonts w:eastAsia="標楷體" w:hint="eastAsia"/>
                <w:sz w:val="22"/>
                <w:szCs w:val="22"/>
              </w:rPr>
              <w:t>如有塗改，須清晰可辨並加蓋公司或負責人印章。</w:t>
            </w:r>
          </w:p>
          <w:p w:rsidR="000A3364" w:rsidRPr="000A3364" w:rsidRDefault="000A3364" w:rsidP="00887635">
            <w:pPr>
              <w:pStyle w:val="a3"/>
              <w:numPr>
                <w:ilvl w:val="0"/>
                <w:numId w:val="2"/>
              </w:numPr>
              <w:spacing w:line="240" w:lineRule="exact"/>
              <w:ind w:leftChars="250" w:left="820" w:hangingChars="100" w:hanging="220"/>
              <w:jc w:val="both"/>
              <w:textDirection w:val="lrTbV"/>
              <w:rPr>
                <w:rFonts w:ascii="標楷體" w:eastAsia="標楷體" w:hAnsi="標楷體"/>
                <w:sz w:val="22"/>
                <w:szCs w:val="22"/>
              </w:rPr>
            </w:pPr>
            <w:r w:rsidRPr="000A3364">
              <w:rPr>
                <w:rFonts w:eastAsia="標楷體" w:hint="eastAsia"/>
                <w:sz w:val="22"/>
                <w:szCs w:val="22"/>
              </w:rPr>
              <w:t>履約標</w:t>
            </w:r>
            <w:r w:rsidRPr="000A3364">
              <w:rPr>
                <w:rFonts w:ascii="標楷體" w:eastAsia="標楷體" w:hAnsi="標楷體" w:hint="eastAsia"/>
                <w:sz w:val="22"/>
                <w:szCs w:val="22"/>
              </w:rPr>
              <w:t>的如為進口產品：</w:t>
            </w:r>
          </w:p>
          <w:p w:rsidR="000A3364" w:rsidRPr="000A3364" w:rsidRDefault="000A3364" w:rsidP="00122AAC">
            <w:pPr>
              <w:pStyle w:val="a3"/>
              <w:numPr>
                <w:ilvl w:val="0"/>
                <w:numId w:val="6"/>
              </w:numPr>
              <w:spacing w:line="240" w:lineRule="exact"/>
              <w:ind w:leftChars="350" w:left="1170" w:hangingChars="150" w:hanging="330"/>
              <w:jc w:val="both"/>
              <w:textDirection w:val="lrTbV"/>
              <w:rPr>
                <w:rFonts w:ascii="標楷體" w:eastAsia="標楷體" w:hAnsi="標楷體"/>
                <w:sz w:val="22"/>
                <w:szCs w:val="22"/>
              </w:rPr>
            </w:pPr>
            <w:r w:rsidRPr="000A3364">
              <w:rPr>
                <w:rFonts w:ascii="標楷體" w:eastAsia="標楷體" w:hAnsi="標楷體" w:hint="eastAsia"/>
                <w:sz w:val="22"/>
                <w:szCs w:val="22"/>
              </w:rPr>
              <w:t>得依「關稅法」、「加值型及非加值型營業稅法」及「教育研究用品進口免稅辦法」規定申請免稅。</w:t>
            </w:r>
            <w:r w:rsidRPr="000A3364">
              <w:rPr>
                <w:rFonts w:ascii="標楷體" w:eastAsia="標楷體" w:hAnsi="標楷體" w:hint="eastAsia"/>
                <w:sz w:val="22"/>
                <w:szCs w:val="22"/>
                <w:u w:val="single"/>
              </w:rPr>
              <w:t>廠商如欲於得標後申請免稅令，</w:t>
            </w:r>
            <w:r w:rsidRPr="000A3364">
              <w:rPr>
                <w:rFonts w:ascii="標楷體" w:eastAsia="標楷體" w:hAnsi="標楷體" w:hint="eastAsia"/>
                <w:b/>
                <w:sz w:val="22"/>
                <w:szCs w:val="22"/>
                <w:u w:val="single"/>
              </w:rPr>
              <w:t>應於標價清單</w:t>
            </w:r>
            <w:r w:rsidR="003207B4">
              <w:rPr>
                <w:rFonts w:ascii="標楷體" w:eastAsia="標楷體" w:hAnsi="標楷體" w:hint="eastAsia"/>
                <w:b/>
                <w:sz w:val="22"/>
                <w:szCs w:val="22"/>
                <w:u w:val="single"/>
              </w:rPr>
              <w:t>（上表）之「備註欄」</w:t>
            </w:r>
            <w:r w:rsidRPr="000A3364">
              <w:rPr>
                <w:rFonts w:ascii="標楷體" w:eastAsia="標楷體" w:hAnsi="標楷體" w:hint="eastAsia"/>
                <w:b/>
                <w:sz w:val="22"/>
                <w:szCs w:val="22"/>
                <w:u w:val="single"/>
              </w:rPr>
              <w:t>中註明</w:t>
            </w:r>
            <w:r w:rsidR="003207B4">
              <w:rPr>
                <w:rFonts w:ascii="標楷體" w:eastAsia="標楷體" w:hAnsi="標楷體" w:hint="eastAsia"/>
                <w:b/>
                <w:sz w:val="22"/>
                <w:szCs w:val="22"/>
                <w:u w:val="single"/>
              </w:rPr>
              <w:t>該項目報價不含未來將</w:t>
            </w:r>
            <w:r w:rsidRPr="000A3364">
              <w:rPr>
                <w:rFonts w:ascii="標楷體" w:eastAsia="標楷體" w:hAnsi="標楷體" w:hint="eastAsia"/>
                <w:b/>
                <w:sz w:val="22"/>
                <w:szCs w:val="22"/>
                <w:u w:val="single"/>
              </w:rPr>
              <w:t>申請免稅之</w:t>
            </w:r>
            <w:r w:rsidR="003207B4">
              <w:rPr>
                <w:rFonts w:ascii="標楷體" w:eastAsia="標楷體" w:hAnsi="標楷體" w:hint="eastAsia"/>
                <w:b/>
                <w:sz w:val="22"/>
                <w:szCs w:val="22"/>
                <w:u w:val="single"/>
              </w:rPr>
              <w:t>稅捐</w:t>
            </w:r>
            <w:r w:rsidRPr="000A3364">
              <w:rPr>
                <w:rFonts w:ascii="標楷體" w:eastAsia="標楷體" w:hAnsi="標楷體" w:hint="eastAsia"/>
                <w:b/>
                <w:sz w:val="22"/>
                <w:szCs w:val="22"/>
                <w:u w:val="single"/>
              </w:rPr>
              <w:t>項目</w:t>
            </w:r>
            <w:r w:rsidR="00E30EDB">
              <w:rPr>
                <w:rFonts w:ascii="標楷體" w:eastAsia="標楷體" w:hAnsi="標楷體" w:hint="eastAsia"/>
                <w:b/>
                <w:sz w:val="22"/>
                <w:szCs w:val="22"/>
                <w:u w:val="single"/>
              </w:rPr>
              <w:t>（如關稅、營業稅等）</w:t>
            </w:r>
            <w:r w:rsidRPr="000A3364">
              <w:rPr>
                <w:rFonts w:ascii="標楷體" w:eastAsia="標楷體" w:hAnsi="標楷體" w:hint="eastAsia"/>
                <w:b/>
                <w:sz w:val="22"/>
                <w:szCs w:val="22"/>
                <w:u w:val="single"/>
              </w:rPr>
              <w:t>，得標價格亦不含免徵之稅款</w:t>
            </w:r>
            <w:r w:rsidRPr="000A3364">
              <w:rPr>
                <w:rFonts w:ascii="標楷體" w:eastAsia="標楷體" w:hAnsi="標楷體" w:hint="eastAsia"/>
                <w:sz w:val="22"/>
                <w:szCs w:val="22"/>
                <w:u w:val="single"/>
              </w:rPr>
              <w:t>。未註明者視為標價已含全部稅金，得標後不得申請免稅令。</w:t>
            </w:r>
          </w:p>
          <w:p w:rsidR="000A3364" w:rsidRPr="000A3364" w:rsidRDefault="000A3364" w:rsidP="00122AAC">
            <w:pPr>
              <w:pStyle w:val="a3"/>
              <w:numPr>
                <w:ilvl w:val="0"/>
                <w:numId w:val="6"/>
              </w:numPr>
              <w:spacing w:line="240" w:lineRule="exact"/>
              <w:ind w:leftChars="350" w:left="1170" w:hangingChars="150" w:hanging="330"/>
              <w:jc w:val="both"/>
              <w:textDirection w:val="lrTbV"/>
              <w:rPr>
                <w:rFonts w:ascii="標楷體" w:eastAsia="標楷體" w:hAnsi="標楷體"/>
                <w:sz w:val="22"/>
                <w:szCs w:val="22"/>
              </w:rPr>
            </w:pPr>
            <w:r w:rsidRPr="000A3364">
              <w:rPr>
                <w:rFonts w:ascii="標楷體" w:eastAsia="標楷體" w:hAnsi="標楷體" w:hint="eastAsia"/>
                <w:sz w:val="22"/>
                <w:szCs w:val="22"/>
              </w:rPr>
              <w:t>前項免稅之申請，廠商應就營業專業判斷是否符合規定得免稅，</w:t>
            </w:r>
            <w:r w:rsidRPr="003207B4">
              <w:rPr>
                <w:rFonts w:ascii="標楷體" w:eastAsia="標楷體" w:hAnsi="標楷體" w:hint="eastAsia"/>
                <w:b/>
                <w:sz w:val="22"/>
                <w:szCs w:val="22"/>
                <w:u w:val="single"/>
              </w:rPr>
              <w:t>如經主管機關審定不予免稅，該部分稅款仍應由廠商負責補繳，並不得向本校請求支付該稅款</w:t>
            </w:r>
            <w:r w:rsidRPr="000A3364">
              <w:rPr>
                <w:rFonts w:ascii="標楷體" w:eastAsia="標楷體" w:hAnsi="標楷體" w:hint="eastAsia"/>
                <w:sz w:val="22"/>
                <w:szCs w:val="22"/>
              </w:rPr>
              <w:t>。</w:t>
            </w:r>
          </w:p>
          <w:p w:rsidR="000A3364" w:rsidRPr="000A3364" w:rsidRDefault="000A3364" w:rsidP="00122AAC">
            <w:pPr>
              <w:pStyle w:val="a3"/>
              <w:numPr>
                <w:ilvl w:val="0"/>
                <w:numId w:val="6"/>
              </w:numPr>
              <w:spacing w:line="240" w:lineRule="exact"/>
              <w:ind w:leftChars="350" w:left="1170" w:hangingChars="150" w:hanging="330"/>
              <w:jc w:val="both"/>
              <w:textDirection w:val="lrTbV"/>
              <w:rPr>
                <w:rFonts w:ascii="標楷體" w:eastAsia="標楷體" w:hAnsi="標楷體"/>
                <w:sz w:val="22"/>
                <w:szCs w:val="22"/>
              </w:rPr>
            </w:pPr>
            <w:r w:rsidRPr="000A3364">
              <w:rPr>
                <w:rFonts w:ascii="標楷體" w:eastAsia="標楷體" w:hAnsi="標楷體" w:hint="eastAsia"/>
                <w:sz w:val="22"/>
                <w:szCs w:val="22"/>
              </w:rPr>
              <w:t>得標廠商對進口產品應另自行負擔結匯、提貨、倉租等相關費用。</w:t>
            </w:r>
          </w:p>
          <w:p w:rsidR="000A3364" w:rsidRPr="000A3364" w:rsidRDefault="000A3364" w:rsidP="00122AAC">
            <w:pPr>
              <w:pStyle w:val="a3"/>
              <w:numPr>
                <w:ilvl w:val="0"/>
                <w:numId w:val="6"/>
              </w:numPr>
              <w:spacing w:line="240" w:lineRule="exact"/>
              <w:ind w:leftChars="350" w:left="1170" w:hangingChars="150" w:hanging="330"/>
              <w:jc w:val="both"/>
              <w:textDirection w:val="lrTbV"/>
              <w:rPr>
                <w:rFonts w:ascii="標楷體" w:eastAsia="標楷體" w:hAnsi="標楷體"/>
                <w:sz w:val="26"/>
                <w:szCs w:val="26"/>
              </w:rPr>
            </w:pPr>
            <w:r w:rsidRPr="000A3364">
              <w:rPr>
                <w:rFonts w:ascii="標楷體" w:eastAsia="標楷體" w:hAnsi="標楷體" w:hint="eastAsia"/>
                <w:sz w:val="22"/>
                <w:szCs w:val="22"/>
              </w:rPr>
              <w:t>投標廠商報價如有不實或逃漏稅情形者，應自負相關法律責任，概與本校無涉，本校若因此受有損害，並得向廠商請求損害賠償。</w:t>
            </w:r>
          </w:p>
        </w:tc>
      </w:tr>
    </w:tbl>
    <w:p w:rsidR="00404AD0" w:rsidRPr="00B47623" w:rsidRDefault="006D4BC1" w:rsidP="000A3364">
      <w:pPr>
        <w:spacing w:line="440" w:lineRule="exact"/>
        <w:rPr>
          <w:rFonts w:ascii="標楷體" w:eastAsia="標楷體" w:hAnsi="標楷體"/>
          <w:szCs w:val="28"/>
        </w:rPr>
      </w:pPr>
      <w:r>
        <w:rPr>
          <w:rFonts w:ascii="標楷體" w:eastAsia="標楷體" w:hAnsi="標楷體" w:hint="eastAsia"/>
          <w:noProof/>
          <w:szCs w:val="28"/>
        </w:rPr>
        <mc:AlternateContent>
          <mc:Choice Requires="wps">
            <w:drawing>
              <wp:anchor distT="0" distB="0" distL="114300" distR="114300" simplePos="0" relativeHeight="251660288" behindDoc="0" locked="0" layoutInCell="1" allowOverlap="1" wp14:anchorId="45271D0D" wp14:editId="0892527E">
                <wp:simplePos x="0" y="0"/>
                <wp:positionH relativeFrom="column">
                  <wp:posOffset>4291996</wp:posOffset>
                </wp:positionH>
                <wp:positionV relativeFrom="paragraph">
                  <wp:posOffset>84319</wp:posOffset>
                </wp:positionV>
                <wp:extent cx="1800000" cy="1800000"/>
                <wp:effectExtent l="0" t="0" r="10160" b="10160"/>
                <wp:wrapNone/>
                <wp:docPr id="1" name="矩形 1"/>
                <wp:cNvGraphicFramePr/>
                <a:graphic xmlns:a="http://schemas.openxmlformats.org/drawingml/2006/main">
                  <a:graphicData uri="http://schemas.microsoft.com/office/word/2010/wordprocessingShape">
                    <wps:wsp>
                      <wps:cNvSpPr/>
                      <wps:spPr>
                        <a:xfrm>
                          <a:off x="0" y="0"/>
                          <a:ext cx="1800000" cy="1800000"/>
                        </a:xfrm>
                        <a:prstGeom prst="rect">
                          <a:avLst/>
                        </a:prstGeom>
                        <a:noFill/>
                        <a:ln w="12700">
                          <a:solidFill>
                            <a:schemeClr val="bg1">
                              <a:lumMod val="6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6D4BC1" w:rsidRPr="006D4BC1" w:rsidRDefault="006D4BC1" w:rsidP="006D4BC1">
                            <w:pPr>
                              <w:jc w:val="center"/>
                              <w:rPr>
                                <w:rFonts w:eastAsia="標楷體"/>
                                <w:color w:val="A6A6A6" w:themeColor="background1" w:themeShade="A6"/>
                                <w:sz w:val="20"/>
                              </w:rPr>
                            </w:pPr>
                            <w:r w:rsidRPr="006D4BC1">
                              <w:rPr>
                                <w:rFonts w:eastAsia="標楷體"/>
                                <w:color w:val="A6A6A6" w:themeColor="background1" w:themeShade="A6"/>
                                <w:sz w:val="20"/>
                              </w:rPr>
                              <w:t>(</w:t>
                            </w:r>
                            <w:r w:rsidRPr="006D4BC1">
                              <w:rPr>
                                <w:rFonts w:eastAsia="標楷體"/>
                                <w:color w:val="A6A6A6" w:themeColor="background1" w:themeShade="A6"/>
                                <w:sz w:val="20"/>
                              </w:rPr>
                              <w:t>投標廠商名稱印章</w:t>
                            </w:r>
                            <w:r w:rsidRPr="006D4BC1">
                              <w:rPr>
                                <w:rFonts w:eastAsia="標楷體"/>
                                <w:color w:val="A6A6A6" w:themeColor="background1" w:themeShade="A6"/>
                                <w:sz w:val="20"/>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71D0D" id="矩形 1" o:spid="_x0000_s1027" style="position:absolute;margin-left:337.95pt;margin-top:6.65pt;width:141.75pt;height:14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" filled="f" strokecolor="#a5a5a5 [2092]" strokeweight="1pt">
                <v:stroke dashstyle="1 1"/>
                <v:textbox>
                  <w:txbxContent>
                    <w:p w:rsidR="006D4BC1" w:rsidRPr="006D4BC1" w:rsidRDefault="006D4BC1" w:rsidP="006D4BC1">
                      <w:pPr>
                        <w:jc w:val="center"/>
                        <w:rPr>
                          <w:rFonts w:eastAsia="標楷體"/>
                          <w:color w:val="A6A6A6" w:themeColor="background1" w:themeShade="A6"/>
                          <w:sz w:val="20"/>
                        </w:rPr>
                      </w:pPr>
                      <w:r w:rsidRPr="006D4BC1">
                        <w:rPr>
                          <w:rFonts w:eastAsia="標楷體"/>
                          <w:color w:val="A6A6A6" w:themeColor="background1" w:themeShade="A6"/>
                          <w:sz w:val="20"/>
                        </w:rPr>
                        <w:t>(</w:t>
                      </w:r>
                      <w:r w:rsidRPr="006D4BC1">
                        <w:rPr>
                          <w:rFonts w:eastAsia="標楷體"/>
                          <w:color w:val="A6A6A6" w:themeColor="background1" w:themeShade="A6"/>
                          <w:sz w:val="20"/>
                        </w:rPr>
                        <w:t>投標廠商名稱印章</w:t>
                      </w:r>
                      <w:r w:rsidRPr="006D4BC1">
                        <w:rPr>
                          <w:rFonts w:eastAsia="標楷體"/>
                          <w:color w:val="A6A6A6" w:themeColor="background1" w:themeShade="A6"/>
                          <w:sz w:val="20"/>
                        </w:rPr>
                        <w:t>)</w:t>
                      </w:r>
                    </w:p>
                  </w:txbxContent>
                </v:textbox>
              </v:rect>
            </w:pict>
          </mc:Fallback>
        </mc:AlternateContent>
      </w:r>
      <w:r w:rsidR="00B47623" w:rsidRPr="00B47623">
        <w:rPr>
          <w:rFonts w:ascii="標楷體" w:eastAsia="標楷體" w:hAnsi="標楷體" w:hint="eastAsia"/>
          <w:szCs w:val="28"/>
        </w:rPr>
        <w:t>投標廠商名稱：</w:t>
      </w:r>
      <w:r w:rsidRPr="00B47623">
        <w:rPr>
          <w:rFonts w:ascii="標楷體" w:eastAsia="標楷體" w:hAnsi="標楷體"/>
          <w:szCs w:val="28"/>
        </w:rPr>
        <w:t xml:space="preserve"> </w:t>
      </w:r>
    </w:p>
    <w:p w:rsidR="00B47623" w:rsidRPr="00B47623" w:rsidRDefault="00B47623" w:rsidP="000A3364">
      <w:pPr>
        <w:spacing w:line="440" w:lineRule="exact"/>
        <w:rPr>
          <w:rFonts w:ascii="標楷體" w:eastAsia="標楷體" w:hAnsi="標楷體"/>
          <w:szCs w:val="28"/>
        </w:rPr>
      </w:pPr>
      <w:r w:rsidRPr="00B47623">
        <w:rPr>
          <w:rFonts w:ascii="標楷體" w:eastAsia="標楷體" w:hAnsi="標楷體" w:hint="eastAsia"/>
          <w:szCs w:val="28"/>
        </w:rPr>
        <w:t>負責人：</w:t>
      </w:r>
      <w:r w:rsidR="006D4BC1" w:rsidRPr="00B47623">
        <w:rPr>
          <w:rFonts w:ascii="標楷體" w:eastAsia="標楷體" w:hAnsi="標楷體"/>
          <w:szCs w:val="28"/>
        </w:rPr>
        <w:t xml:space="preserve"> </w:t>
      </w:r>
    </w:p>
    <w:p w:rsidR="00B47623" w:rsidRPr="00B47623" w:rsidRDefault="00B47623" w:rsidP="000A3364">
      <w:pPr>
        <w:spacing w:line="440" w:lineRule="exact"/>
        <w:rPr>
          <w:rFonts w:ascii="標楷體" w:eastAsia="標楷體" w:hAnsi="標楷體"/>
          <w:szCs w:val="28"/>
        </w:rPr>
      </w:pPr>
      <w:r w:rsidRPr="00B47623">
        <w:rPr>
          <w:rFonts w:ascii="標楷體" w:eastAsia="標楷體" w:hAnsi="標楷體" w:hint="eastAsia"/>
          <w:szCs w:val="28"/>
        </w:rPr>
        <w:t>地址：</w:t>
      </w:r>
    </w:p>
    <w:p w:rsidR="00B47623" w:rsidRPr="00B47623" w:rsidRDefault="006D4BC1" w:rsidP="000A3364">
      <w:pPr>
        <w:spacing w:line="440" w:lineRule="exact"/>
        <w:rPr>
          <w:rFonts w:ascii="標楷體" w:eastAsia="標楷體" w:hAnsi="標楷體"/>
          <w:szCs w:val="28"/>
        </w:rPr>
      </w:pPr>
      <w:r>
        <w:rPr>
          <w:rFonts w:ascii="標楷體" w:eastAsia="標楷體" w:hAnsi="標楷體" w:hint="eastAsia"/>
          <w:noProof/>
          <w:szCs w:val="28"/>
        </w:rPr>
        <mc:AlternateContent>
          <mc:Choice Requires="wps">
            <w:drawing>
              <wp:anchor distT="0" distB="0" distL="114300" distR="114300" simplePos="0" relativeHeight="251662336" behindDoc="0" locked="0" layoutInCell="1" allowOverlap="1" wp14:anchorId="6D66CB23" wp14:editId="1B8BE9D7">
                <wp:simplePos x="0" y="0"/>
                <wp:positionH relativeFrom="column">
                  <wp:posOffset>3312550</wp:posOffset>
                </wp:positionH>
                <wp:positionV relativeFrom="paragraph">
                  <wp:posOffset>122188</wp:posOffset>
                </wp:positionV>
                <wp:extent cx="936000" cy="936000"/>
                <wp:effectExtent l="0" t="0" r="16510" b="16510"/>
                <wp:wrapNone/>
                <wp:docPr id="2" name="矩形 2"/>
                <wp:cNvGraphicFramePr/>
                <a:graphic xmlns:a="http://schemas.openxmlformats.org/drawingml/2006/main">
                  <a:graphicData uri="http://schemas.microsoft.com/office/word/2010/wordprocessingShape">
                    <wps:wsp>
                      <wps:cNvSpPr/>
                      <wps:spPr>
                        <a:xfrm>
                          <a:off x="0" y="0"/>
                          <a:ext cx="936000" cy="936000"/>
                        </a:xfrm>
                        <a:prstGeom prst="rect">
                          <a:avLst/>
                        </a:prstGeom>
                        <a:noFill/>
                        <a:ln w="12700">
                          <a:solidFill>
                            <a:schemeClr val="bg1">
                              <a:lumMod val="6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6D4BC1" w:rsidRPr="006D4BC1" w:rsidRDefault="006D4BC1" w:rsidP="006D4BC1">
                            <w:pPr>
                              <w:jc w:val="center"/>
                              <w:rPr>
                                <w:rFonts w:eastAsia="標楷體"/>
                                <w:color w:val="A6A6A6" w:themeColor="background1" w:themeShade="A6"/>
                                <w:sz w:val="20"/>
                              </w:rPr>
                            </w:pPr>
                            <w:r w:rsidRPr="006D4BC1">
                              <w:rPr>
                                <w:rFonts w:eastAsia="標楷體"/>
                                <w:color w:val="A6A6A6" w:themeColor="background1" w:themeShade="A6"/>
                                <w:sz w:val="20"/>
                              </w:rPr>
                              <w:t>(</w:t>
                            </w:r>
                            <w:r>
                              <w:rPr>
                                <w:rFonts w:eastAsia="標楷體"/>
                                <w:color w:val="A6A6A6" w:themeColor="background1" w:themeShade="A6"/>
                                <w:sz w:val="20"/>
                              </w:rPr>
                              <w:t>負責人</w:t>
                            </w:r>
                            <w:r w:rsidRPr="006D4BC1">
                              <w:rPr>
                                <w:rFonts w:eastAsia="標楷體"/>
                                <w:color w:val="A6A6A6" w:themeColor="background1" w:themeShade="A6"/>
                                <w:sz w:val="20"/>
                              </w:rPr>
                              <w:t>印章</w:t>
                            </w:r>
                            <w:r w:rsidRPr="006D4BC1">
                              <w:rPr>
                                <w:rFonts w:eastAsia="標楷體"/>
                                <w:color w:val="A6A6A6" w:themeColor="background1" w:themeShade="A6"/>
                                <w:sz w:val="20"/>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6CB23" id="矩形 2" o:spid="_x0000_s1028" style="position:absolute;margin-left:260.85pt;margin-top:9.6pt;width:73.7pt;height:7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" filled="f" strokecolor="#a5a5a5 [2092]" strokeweight="1pt">
                <v:stroke dashstyle="1 1"/>
                <v:textbox>
                  <w:txbxContent>
                    <w:p w:rsidR="006D4BC1" w:rsidRPr="006D4BC1" w:rsidRDefault="006D4BC1" w:rsidP="006D4BC1">
                      <w:pPr>
                        <w:jc w:val="center"/>
                        <w:rPr>
                          <w:rFonts w:eastAsia="標楷體"/>
                          <w:color w:val="A6A6A6" w:themeColor="background1" w:themeShade="A6"/>
                          <w:sz w:val="20"/>
                        </w:rPr>
                      </w:pPr>
                      <w:bookmarkStart w:id="1" w:name="_GoBack"/>
                      <w:r w:rsidRPr="006D4BC1">
                        <w:rPr>
                          <w:rFonts w:eastAsia="標楷體"/>
                          <w:color w:val="A6A6A6" w:themeColor="background1" w:themeShade="A6"/>
                          <w:sz w:val="20"/>
                        </w:rPr>
                        <w:t>(</w:t>
                      </w:r>
                      <w:r>
                        <w:rPr>
                          <w:rFonts w:eastAsia="標楷體"/>
                          <w:color w:val="A6A6A6" w:themeColor="background1" w:themeShade="A6"/>
                          <w:sz w:val="20"/>
                        </w:rPr>
                        <w:t>負責人</w:t>
                      </w:r>
                      <w:r w:rsidRPr="006D4BC1">
                        <w:rPr>
                          <w:rFonts w:eastAsia="標楷體"/>
                          <w:color w:val="A6A6A6" w:themeColor="background1" w:themeShade="A6"/>
                          <w:sz w:val="20"/>
                        </w:rPr>
                        <w:t>印章</w:t>
                      </w:r>
                      <w:r w:rsidRPr="006D4BC1">
                        <w:rPr>
                          <w:rFonts w:eastAsia="標楷體"/>
                          <w:color w:val="A6A6A6" w:themeColor="background1" w:themeShade="A6"/>
                          <w:sz w:val="20"/>
                        </w:rPr>
                        <w:t>)</w:t>
                      </w:r>
                      <w:bookmarkEnd w:id="1"/>
                    </w:p>
                  </w:txbxContent>
                </v:textbox>
              </v:rect>
            </w:pict>
          </mc:Fallback>
        </mc:AlternateContent>
      </w:r>
      <w:r w:rsidR="00B47623" w:rsidRPr="00B47623">
        <w:rPr>
          <w:rFonts w:ascii="標楷體" w:eastAsia="標楷體" w:hAnsi="標楷體" w:hint="eastAsia"/>
          <w:szCs w:val="28"/>
        </w:rPr>
        <w:t>電話：</w:t>
      </w:r>
    </w:p>
    <w:p w:rsidR="00B47623" w:rsidRDefault="00B47623" w:rsidP="000A3364">
      <w:pPr>
        <w:spacing w:line="440" w:lineRule="exact"/>
        <w:rPr>
          <w:rFonts w:ascii="標楷體" w:eastAsia="標楷體" w:hAnsi="標楷體"/>
          <w:sz w:val="28"/>
          <w:szCs w:val="28"/>
        </w:rPr>
      </w:pPr>
      <w:r w:rsidRPr="00B47623">
        <w:rPr>
          <w:rFonts w:ascii="標楷體" w:eastAsia="標楷體" w:hAnsi="標楷體" w:hint="eastAsia"/>
          <w:szCs w:val="28"/>
        </w:rPr>
        <w:t xml:space="preserve">中華民國 </w:t>
      </w:r>
      <w:r w:rsidR="00887635">
        <w:rPr>
          <w:rFonts w:ascii="標楷體" w:eastAsia="標楷體" w:hAnsi="標楷體"/>
          <w:szCs w:val="28"/>
        </w:rPr>
        <w:t xml:space="preserve">   </w:t>
      </w:r>
      <w:r w:rsidRPr="00B47623">
        <w:rPr>
          <w:rFonts w:ascii="標楷體" w:eastAsia="標楷體" w:hAnsi="標楷體" w:hint="eastAsia"/>
          <w:szCs w:val="28"/>
        </w:rPr>
        <w:t xml:space="preserve">  年 </w:t>
      </w:r>
      <w:r w:rsidR="00887635">
        <w:rPr>
          <w:rFonts w:ascii="標楷體" w:eastAsia="標楷體" w:hAnsi="標楷體"/>
          <w:szCs w:val="28"/>
        </w:rPr>
        <w:t xml:space="preserve">   </w:t>
      </w:r>
      <w:r w:rsidRPr="00B47623">
        <w:rPr>
          <w:rFonts w:ascii="標楷體" w:eastAsia="標楷體" w:hAnsi="標楷體" w:hint="eastAsia"/>
          <w:szCs w:val="28"/>
        </w:rPr>
        <w:t xml:space="preserve">  月 </w:t>
      </w:r>
      <w:r w:rsidR="00887635">
        <w:rPr>
          <w:rFonts w:ascii="標楷體" w:eastAsia="標楷體" w:hAnsi="標楷體"/>
          <w:szCs w:val="28"/>
        </w:rPr>
        <w:t xml:space="preserve">   </w:t>
      </w:r>
      <w:r w:rsidRPr="00B47623">
        <w:rPr>
          <w:rFonts w:ascii="標楷體" w:eastAsia="標楷體" w:hAnsi="標楷體" w:hint="eastAsia"/>
          <w:szCs w:val="28"/>
        </w:rPr>
        <w:t xml:space="preserve">  日</w:t>
      </w:r>
    </w:p>
    <w:sectPr w:rsidR="00B47623" w:rsidSect="006D4BC1">
      <w:pgSz w:w="11906" w:h="16838" w:code="9"/>
      <w:pgMar w:top="1134" w:right="1134" w:bottom="851"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91F" w:rsidRDefault="00BE191F">
      <w:r>
        <w:separator/>
      </w:r>
    </w:p>
  </w:endnote>
  <w:endnote w:type="continuationSeparator" w:id="0">
    <w:p w:rsidR="00BE191F" w:rsidRDefault="00BE1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91F" w:rsidRDefault="00BE191F">
      <w:r>
        <w:separator/>
      </w:r>
    </w:p>
  </w:footnote>
  <w:footnote w:type="continuationSeparator" w:id="0">
    <w:p w:rsidR="00BE191F" w:rsidRDefault="00BE19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C7AE7"/>
    <w:multiLevelType w:val="hybridMultilevel"/>
    <w:tmpl w:val="8F960CD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227D97"/>
    <w:multiLevelType w:val="singleLevel"/>
    <w:tmpl w:val="A6E89A40"/>
    <w:lvl w:ilvl="0">
      <w:start w:val="4"/>
      <w:numFmt w:val="taiwaneseCountingThousand"/>
      <w:lvlText w:val="%1、"/>
      <w:lvlJc w:val="left"/>
      <w:pPr>
        <w:tabs>
          <w:tab w:val="num" w:pos="480"/>
        </w:tabs>
        <w:ind w:left="480" w:hanging="480"/>
      </w:pPr>
      <w:rPr>
        <w:rFonts w:hint="eastAsia"/>
      </w:rPr>
    </w:lvl>
  </w:abstractNum>
  <w:abstractNum w:abstractNumId="2" w15:restartNumberingAfterBreak="0">
    <w:nsid w:val="451D220E"/>
    <w:multiLevelType w:val="hybridMultilevel"/>
    <w:tmpl w:val="94EA59A4"/>
    <w:lvl w:ilvl="0" w:tplc="473E7CB4">
      <w:start w:val="1"/>
      <w:numFmt w:val="decimal"/>
      <w:lvlText w:val="(%1)"/>
      <w:lvlJc w:val="left"/>
      <w:pPr>
        <w:ind w:left="1320" w:hanging="720"/>
      </w:pPr>
      <w:rPr>
        <w:rFonts w:ascii="Times New Roman" w:hAnsi="Times New Roman" w:hint="default"/>
        <w:b w:val="0"/>
        <w:i w:val="0"/>
        <w:sz w:val="24"/>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47915154"/>
    <w:multiLevelType w:val="hybridMultilevel"/>
    <w:tmpl w:val="CC6CBEF8"/>
    <w:lvl w:ilvl="0" w:tplc="97A06C5E">
      <w:start w:val="1"/>
      <w:numFmt w:val="decimal"/>
      <w:lvlText w:val="%1."/>
      <w:lvlJc w:val="left"/>
      <w:pPr>
        <w:ind w:left="480" w:hanging="360"/>
      </w:pPr>
      <w:rPr>
        <w:rFonts w:ascii="Times New Roman" w:hAnsi="Times New Roman" w:hint="default"/>
        <w:b w:val="0"/>
        <w:i w:val="0"/>
        <w:sz w:val="22"/>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 w15:restartNumberingAfterBreak="0">
    <w:nsid w:val="55D16CC1"/>
    <w:multiLevelType w:val="hybridMultilevel"/>
    <w:tmpl w:val="DE2E1D76"/>
    <w:lvl w:ilvl="0" w:tplc="7D186172">
      <w:start w:val="1"/>
      <w:numFmt w:val="decimal"/>
      <w:lvlText w:val="%1."/>
      <w:lvlJc w:val="left"/>
      <w:pPr>
        <w:ind w:left="1320" w:hanging="72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B964227"/>
    <w:multiLevelType w:val="hybridMultilevel"/>
    <w:tmpl w:val="0CE60E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A756054"/>
    <w:multiLevelType w:val="hybridMultilevel"/>
    <w:tmpl w:val="2F4A6E56"/>
    <w:lvl w:ilvl="0" w:tplc="B384711E">
      <w:start w:val="1"/>
      <w:numFmt w:val="decimal"/>
      <w:lvlText w:val="(%1)"/>
      <w:lvlJc w:val="left"/>
      <w:pPr>
        <w:ind w:left="600" w:hanging="480"/>
      </w:pPr>
      <w:rPr>
        <w:rFonts w:ascii="Times New Roman" w:hAnsi="Times New Roman" w:hint="default"/>
        <w:b w:val="0"/>
        <w:i w:val="0"/>
        <w:sz w:val="22"/>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7" w15:restartNumberingAfterBreak="0">
    <w:nsid w:val="75D66FB8"/>
    <w:multiLevelType w:val="hybridMultilevel"/>
    <w:tmpl w:val="549A198E"/>
    <w:lvl w:ilvl="0" w:tplc="04090015">
      <w:start w:val="1"/>
      <w:numFmt w:val="taiwaneseCountingThousand"/>
      <w:lvlText w:val="%1、"/>
      <w:lvlJc w:val="left"/>
      <w:pPr>
        <w:ind w:left="480" w:hanging="360"/>
      </w:pPr>
      <w:rPr>
        <w:rFonts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7"/>
  </w:num>
  <w:num w:numId="5">
    <w:abstractNumId w:val="4"/>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53F"/>
    <w:rsid w:val="000334CC"/>
    <w:rsid w:val="00051A5A"/>
    <w:rsid w:val="00066020"/>
    <w:rsid w:val="00066BCC"/>
    <w:rsid w:val="000A3364"/>
    <w:rsid w:val="00122AAC"/>
    <w:rsid w:val="00161C0C"/>
    <w:rsid w:val="00164BE6"/>
    <w:rsid w:val="001A2561"/>
    <w:rsid w:val="001B3B77"/>
    <w:rsid w:val="001D199C"/>
    <w:rsid w:val="00240E02"/>
    <w:rsid w:val="003207B4"/>
    <w:rsid w:val="00373BAA"/>
    <w:rsid w:val="003B07C5"/>
    <w:rsid w:val="003F6D3A"/>
    <w:rsid w:val="00404AD0"/>
    <w:rsid w:val="00465137"/>
    <w:rsid w:val="00512B45"/>
    <w:rsid w:val="00514D89"/>
    <w:rsid w:val="00515661"/>
    <w:rsid w:val="005168E8"/>
    <w:rsid w:val="00542D28"/>
    <w:rsid w:val="00550304"/>
    <w:rsid w:val="005C123A"/>
    <w:rsid w:val="00635FC6"/>
    <w:rsid w:val="00647931"/>
    <w:rsid w:val="00663558"/>
    <w:rsid w:val="006D4BC1"/>
    <w:rsid w:val="00716EF9"/>
    <w:rsid w:val="007A4E41"/>
    <w:rsid w:val="007F0373"/>
    <w:rsid w:val="00807F41"/>
    <w:rsid w:val="00852273"/>
    <w:rsid w:val="00887635"/>
    <w:rsid w:val="0091797A"/>
    <w:rsid w:val="00944A9F"/>
    <w:rsid w:val="00A14E5F"/>
    <w:rsid w:val="00A328D8"/>
    <w:rsid w:val="00A55403"/>
    <w:rsid w:val="00AA5694"/>
    <w:rsid w:val="00AC129C"/>
    <w:rsid w:val="00B03E26"/>
    <w:rsid w:val="00B47623"/>
    <w:rsid w:val="00BE191F"/>
    <w:rsid w:val="00C84F05"/>
    <w:rsid w:val="00CE4090"/>
    <w:rsid w:val="00D641EA"/>
    <w:rsid w:val="00D75E37"/>
    <w:rsid w:val="00DD2792"/>
    <w:rsid w:val="00DD7A99"/>
    <w:rsid w:val="00E03463"/>
    <w:rsid w:val="00E11B8F"/>
    <w:rsid w:val="00E30EDB"/>
    <w:rsid w:val="00EF77FE"/>
    <w:rsid w:val="00F2053F"/>
    <w:rsid w:val="00F27DA1"/>
    <w:rsid w:val="00F7352C"/>
    <w:rsid w:val="00F87B3E"/>
    <w:rsid w:val="00F93B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32E2D"/>
  <w15:chartTrackingRefBased/>
  <w15:docId w15:val="{4B987AC0-BC0B-478B-BC41-9D29A77A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
    <w:name w:val="樣式7"/>
    <w:basedOn w:val="a"/>
    <w:pPr>
      <w:kinsoku w:val="0"/>
      <w:adjustRightInd w:val="0"/>
      <w:spacing w:line="360" w:lineRule="exact"/>
      <w:ind w:left="1361" w:hanging="1361"/>
      <w:textAlignment w:val="baseline"/>
    </w:pPr>
    <w:rPr>
      <w:rFonts w:eastAsia="全真楷書"/>
      <w:spacing w:val="14"/>
      <w:kern w:val="0"/>
      <w:szCs w:val="20"/>
    </w:rPr>
  </w:style>
  <w:style w:type="paragraph" w:styleId="a3">
    <w:name w:val="List Paragraph"/>
    <w:basedOn w:val="a"/>
    <w:uiPriority w:val="34"/>
    <w:qFormat/>
    <w:rsid w:val="00066020"/>
    <w:pPr>
      <w:ind w:leftChars="200" w:left="480"/>
    </w:pPr>
  </w:style>
  <w:style w:type="paragraph" w:styleId="a4">
    <w:name w:val="header"/>
    <w:basedOn w:val="a"/>
    <w:link w:val="a5"/>
    <w:rsid w:val="007A4E41"/>
    <w:pPr>
      <w:tabs>
        <w:tab w:val="center" w:pos="4153"/>
        <w:tab w:val="right" w:pos="8306"/>
      </w:tabs>
      <w:snapToGrid w:val="0"/>
    </w:pPr>
    <w:rPr>
      <w:sz w:val="20"/>
      <w:szCs w:val="20"/>
    </w:rPr>
  </w:style>
  <w:style w:type="character" w:customStyle="1" w:styleId="a5">
    <w:name w:val="頁首 字元"/>
    <w:basedOn w:val="a0"/>
    <w:link w:val="a4"/>
    <w:rsid w:val="007A4E41"/>
    <w:rPr>
      <w:kern w:val="2"/>
    </w:rPr>
  </w:style>
  <w:style w:type="paragraph" w:styleId="a6">
    <w:name w:val="footer"/>
    <w:basedOn w:val="a"/>
    <w:link w:val="a7"/>
    <w:rsid w:val="007A4E41"/>
    <w:pPr>
      <w:tabs>
        <w:tab w:val="center" w:pos="4153"/>
        <w:tab w:val="right" w:pos="8306"/>
      </w:tabs>
      <w:snapToGrid w:val="0"/>
    </w:pPr>
    <w:rPr>
      <w:sz w:val="20"/>
      <w:szCs w:val="20"/>
    </w:rPr>
  </w:style>
  <w:style w:type="character" w:customStyle="1" w:styleId="a7">
    <w:name w:val="頁尾 字元"/>
    <w:basedOn w:val="a0"/>
    <w:link w:val="a6"/>
    <w:rsid w:val="007A4E41"/>
    <w:rPr>
      <w:kern w:val="2"/>
    </w:rPr>
  </w:style>
  <w:style w:type="paragraph" w:styleId="a8">
    <w:name w:val="Balloon Text"/>
    <w:basedOn w:val="a"/>
    <w:link w:val="a9"/>
    <w:rsid w:val="00542D28"/>
    <w:rPr>
      <w:rFonts w:asciiTheme="majorHAnsi" w:eastAsiaTheme="majorEastAsia" w:hAnsiTheme="majorHAnsi" w:cstheme="majorBidi"/>
      <w:sz w:val="18"/>
      <w:szCs w:val="18"/>
    </w:rPr>
  </w:style>
  <w:style w:type="character" w:customStyle="1" w:styleId="a9">
    <w:name w:val="註解方塊文字 字元"/>
    <w:basedOn w:val="a0"/>
    <w:link w:val="a8"/>
    <w:rsid w:val="00542D2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152</Words>
  <Characters>869</Characters>
  <Application>Microsoft Office Word</Application>
  <DocSecurity>0</DocSecurity>
  <Lines>7</Lines>
  <Paragraphs>2</Paragraphs>
  <ScaleCrop>false</ScaleCrop>
  <Company>PCC</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~vivi~</dc:creator>
  <cp:keywords/>
  <dc:description/>
  <cp:lastModifiedBy>Windows 使用者</cp:lastModifiedBy>
  <cp:revision>7</cp:revision>
  <cp:lastPrinted>2022-04-01T06:25:00Z</cp:lastPrinted>
  <dcterms:created xsi:type="dcterms:W3CDTF">2022-03-25T07:31:00Z</dcterms:created>
  <dcterms:modified xsi:type="dcterms:W3CDTF">2022-04-19T06:30:00Z</dcterms:modified>
</cp:coreProperties>
</file>